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5B" w:rsidRPr="00262B5B" w:rsidRDefault="00262B5B" w:rsidP="00262B5B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03583A" w:rsidP="00262B5B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935" cy="8540036"/>
            <wp:effectExtent l="19050" t="0" r="0" b="0"/>
            <wp:docPr id="1" name="Рисунок 1" descr="C:\Users\user\Pictures\2025-10-2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0-22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B5B" w:rsidRPr="00262B5B" w:rsidRDefault="00262B5B" w:rsidP="00262B5B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03583A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262B5B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B5B" w:rsidRPr="00262B5B" w:rsidRDefault="00262B5B" w:rsidP="0003583A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CB9" w:rsidRDefault="00402CB9" w:rsidP="00262B5B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961"/>
        <w:tblW w:w="0" w:type="auto"/>
        <w:tblLook w:val="04A0"/>
      </w:tblPr>
      <w:tblGrid>
        <w:gridCol w:w="8897"/>
        <w:gridCol w:w="1100"/>
      </w:tblGrid>
      <w:tr w:rsidR="00402CB9" w:rsidTr="00402CB9">
        <w:tc>
          <w:tcPr>
            <w:tcW w:w="8897" w:type="dxa"/>
          </w:tcPr>
          <w:p w:rsidR="00402CB9" w:rsidRPr="00A11AD5" w:rsidRDefault="00402CB9" w:rsidP="00402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AD5">
              <w:rPr>
                <w:rFonts w:ascii="Times New Roman" w:hAnsi="Times New Roman" w:cs="Times New Roman"/>
                <w:b/>
                <w:sz w:val="28"/>
                <w:szCs w:val="28"/>
              </w:rPr>
              <w:t>1. ЦЕЛЕВОЙ РАЗДЕ</w:t>
            </w:r>
            <w:r w:rsidR="00262B5B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Пояснительная записка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1.1 Цели и задачи программы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1.2 Принципы и подходы к формированию Программы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1.3 Характеристики особенностей развития детей с ОВЗ (ТНР)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АООП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стр.</w:t>
            </w:r>
          </w:p>
        </w:tc>
      </w:tr>
      <w:tr w:rsidR="00402CB9" w:rsidTr="00402CB9">
        <w:tc>
          <w:tcPr>
            <w:tcW w:w="8897" w:type="dxa"/>
          </w:tcPr>
          <w:p w:rsidR="00402CB9" w:rsidRPr="00A11AD5" w:rsidRDefault="00402CB9" w:rsidP="00402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AD5">
              <w:rPr>
                <w:rFonts w:ascii="Times New Roman" w:hAnsi="Times New Roman" w:cs="Times New Roman"/>
                <w:b/>
                <w:sz w:val="28"/>
                <w:szCs w:val="28"/>
              </w:rPr>
              <w:t>II СОДЕРЖАТЕЛЬНЫЙ РАЗДЕЛ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  <w:r w:rsidRPr="00EC53AC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Общие положения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2.1.1 Образовательная область «Социально-коммуникативное развитие»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2.1.2 Образовательная область «Познавательное развитие»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Задачи и содержание коррекционной и образовательной деятельности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2.1.4 Образовательная область «Художественно-эстетическое развитие»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2.1.5 Образовательная область «Физическое развитие»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вариативных форм, способов, методов и средств реализации программы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. Взаимодействие со специалистами ДОУ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стр.</w:t>
            </w:r>
          </w:p>
        </w:tc>
      </w:tr>
      <w:tr w:rsidR="00402CB9" w:rsidTr="00402CB9">
        <w:tc>
          <w:tcPr>
            <w:tcW w:w="8897" w:type="dxa"/>
          </w:tcPr>
          <w:p w:rsidR="00402CB9" w:rsidRPr="00A11AD5" w:rsidRDefault="00402CB9" w:rsidP="00402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AD5">
              <w:rPr>
                <w:rFonts w:ascii="Times New Roman" w:hAnsi="Times New Roman" w:cs="Times New Roman"/>
                <w:b/>
                <w:sz w:val="28"/>
                <w:szCs w:val="28"/>
              </w:rPr>
              <w:t>III ОРГАНИЗАЦИОННЫЙ РАЗДЕЛ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3.1. Особенности организации образовательной деятельности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3.2. Материально-техническое обеспечение программы (обязательная и формируемая части)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3.3. Обеспечение методическими рекомендациями и средствами обучения и воспитания (обязательная и формируемая части)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3.4. Организация режима пребывания детей в образовательной организации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3.5. Кадровые условия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3.6. Организация развивающей предметно-пространственной среды.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стр.</w:t>
            </w:r>
          </w:p>
        </w:tc>
      </w:tr>
      <w:tr w:rsidR="00402CB9" w:rsidTr="00402CB9">
        <w:tc>
          <w:tcPr>
            <w:tcW w:w="8897" w:type="dxa"/>
          </w:tcPr>
          <w:p w:rsidR="00402CB9" w:rsidRPr="00B83F02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F02">
              <w:rPr>
                <w:rFonts w:ascii="Times New Roman" w:hAnsi="Times New Roman" w:cs="Times New Roman"/>
                <w:sz w:val="28"/>
                <w:szCs w:val="28"/>
              </w:rPr>
              <w:t>3.7. Педагогическая диагностика индивидуального развития ребенка дошкольного возраста с тяжелыми нарушениями речи (ОНР)</w:t>
            </w:r>
          </w:p>
        </w:tc>
        <w:tc>
          <w:tcPr>
            <w:tcW w:w="1100" w:type="dxa"/>
          </w:tcPr>
          <w:p w:rsidR="00402CB9" w:rsidRDefault="00402CB9" w:rsidP="0040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стр.</w:t>
            </w:r>
          </w:p>
        </w:tc>
      </w:tr>
    </w:tbl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402CB9" w:rsidRDefault="00402CB9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B83F02" w:rsidRPr="00196CEB" w:rsidRDefault="00C6074A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83F02" w:rsidRPr="00196CEB">
        <w:rPr>
          <w:rFonts w:ascii="Times New Roman" w:hAnsi="Times New Roman" w:cs="Times New Roman"/>
          <w:b/>
          <w:sz w:val="28"/>
          <w:szCs w:val="28"/>
        </w:rPr>
        <w:t>Целевой раздел.</w:t>
      </w:r>
      <w:proofErr w:type="gramEnd"/>
      <w:r w:rsidR="00B83F02" w:rsidRPr="00196C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3F02" w:rsidRPr="00196CEB" w:rsidRDefault="00B83F02" w:rsidP="00C6074A">
      <w:pPr>
        <w:pStyle w:val="a3"/>
        <w:numPr>
          <w:ilvl w:val="0"/>
          <w:numId w:val="1"/>
        </w:numPr>
        <w:spacing w:after="0" w:line="240" w:lineRule="auto"/>
        <w:ind w:left="-851" w:right="113" w:firstLine="0"/>
        <w:rPr>
          <w:rFonts w:ascii="Times New Roman" w:hAnsi="Times New Roman" w:cs="Times New Roman"/>
          <w:b/>
          <w:sz w:val="28"/>
          <w:szCs w:val="28"/>
        </w:rPr>
      </w:pPr>
      <w:r w:rsidRPr="00196CE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lastRenderedPageBreak/>
        <w:t>Адаптированная общеобразовательная программа (АООП) Муниципального автономного дошкольного образовательн</w:t>
      </w:r>
      <w:r>
        <w:rPr>
          <w:rFonts w:ascii="Times New Roman" w:hAnsi="Times New Roman" w:cs="Times New Roman"/>
          <w:sz w:val="28"/>
          <w:szCs w:val="28"/>
        </w:rPr>
        <w:t>ого учреждения «Детский сад № 86</w:t>
      </w:r>
      <w:r w:rsidRPr="00B83F02">
        <w:rPr>
          <w:rFonts w:ascii="Times New Roman" w:hAnsi="Times New Roman" w:cs="Times New Roman"/>
          <w:sz w:val="28"/>
          <w:szCs w:val="28"/>
        </w:rPr>
        <w:t xml:space="preserve">» для детей с ограниченными возможностями здоровья (ОВЗ) с 3 до 7 лет. Программа обеспечивает образовательную деятельность в группах комбинированной направленности (совместное образование здоровых детей и детей с ОВЗ) для детей с тяжелыми нарушениями речи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Планирование данной программы составлено с учётом: </w:t>
      </w:r>
    </w:p>
    <w:p w:rsidR="00196CEB" w:rsidRDefault="00C6074A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3F02" w:rsidRPr="00B83F02">
        <w:rPr>
          <w:rFonts w:ascii="Times New Roman" w:hAnsi="Times New Roman" w:cs="Times New Roman"/>
          <w:sz w:val="28"/>
          <w:szCs w:val="28"/>
        </w:rPr>
        <w:t xml:space="preserve">«Основной образовательной программы МАДОУ «Детский сад № 86» </w:t>
      </w:r>
    </w:p>
    <w:p w:rsidR="00B83F02" w:rsidRP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г. Березники </w:t>
      </w:r>
    </w:p>
    <w:p w:rsidR="00B83F02" w:rsidRPr="00B83F02" w:rsidRDefault="00C6074A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3F02" w:rsidRPr="00B83F02">
        <w:rPr>
          <w:rFonts w:ascii="Times New Roman" w:hAnsi="Times New Roman" w:cs="Times New Roman"/>
          <w:sz w:val="28"/>
          <w:szCs w:val="28"/>
        </w:rPr>
        <w:t xml:space="preserve">Примерной АООП ДО детей с тяжёлыми нарушениями речи с учётом образовательной программы для детей с тяжелыми нарушениями речи (общим недоразвитием речи) с 3 до 7 лет (авт. Н.В. </w:t>
      </w:r>
      <w:proofErr w:type="spellStart"/>
      <w:r w:rsidR="00B83F02" w:rsidRPr="00B83F02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B83F02" w:rsidRPr="00B83F0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Кроме того, образовательная деятельность регулируется нормативно-правовыми документами: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Федеральным законом «Об образовании в Российской Федерации» от 29 декабря 2012 г. N 273- ФЗ;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Постановлением Главного государственного санитарного врача Российской Федерации от 15 мая 2013 г. N 26 г. Москва «Об утверждении </w:t>
      </w:r>
      <w:proofErr w:type="spellStart"/>
      <w:r w:rsidRPr="00B83F0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83F02">
        <w:rPr>
          <w:rFonts w:ascii="Times New Roman" w:hAnsi="Times New Roman" w:cs="Times New Roman"/>
          <w:sz w:val="28"/>
          <w:szCs w:val="28"/>
        </w:rPr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>• Приказом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 • </w:t>
      </w:r>
      <w:r>
        <w:rPr>
          <w:rFonts w:ascii="Times New Roman" w:hAnsi="Times New Roman" w:cs="Times New Roman"/>
          <w:sz w:val="28"/>
          <w:szCs w:val="28"/>
        </w:rPr>
        <w:t>Уставом МАДОУ «Детский сад № 86</w:t>
      </w:r>
      <w:r w:rsidRPr="00B83F0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B83F02">
        <w:rPr>
          <w:rFonts w:ascii="Times New Roman" w:hAnsi="Times New Roman" w:cs="Times New Roman"/>
          <w:b/>
          <w:sz w:val="28"/>
          <w:szCs w:val="28"/>
        </w:rPr>
        <w:t>1.1.Цели и задачи программы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b/>
          <w:sz w:val="28"/>
          <w:szCs w:val="28"/>
        </w:rPr>
        <w:t xml:space="preserve"> Целью данной АОП является</w:t>
      </w:r>
      <w:r w:rsidRPr="00B83F02">
        <w:rPr>
          <w:rFonts w:ascii="Times New Roman" w:hAnsi="Times New Roman" w:cs="Times New Roman"/>
          <w:sz w:val="28"/>
          <w:szCs w:val="28"/>
        </w:rPr>
        <w:t xml:space="preserve"> построение системы коррекционно-развивающей работы в группах комбинированной направленности для детей с тяжелыми нарушениями речи в возрасте с 3 до 7 лет, предусматривающей полную интеграцию действий всех специалистов дошкольного образовательного учреждения и родителей дошкольников.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83F02">
        <w:rPr>
          <w:rFonts w:ascii="Times New Roman" w:hAnsi="Times New Roman" w:cs="Times New Roman"/>
          <w:sz w:val="28"/>
          <w:szCs w:val="28"/>
        </w:rPr>
        <w:t xml:space="preserve"> Вся работа проводится с учётом обеспечения права семьи на оказание ей помощи в воспитании и образовании детей дошкольного возраста на основе реализации Федерального Государственного образовательного стандарта и приоритетных направлений образовательной деятельности дошкольного учреждения: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1) охраны и укрепления физического и психического здоровья детей, в том числе их эмоционального благополучия;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>2) обеспечения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</w:t>
      </w:r>
      <w:r>
        <w:rPr>
          <w:rFonts w:ascii="Times New Roman" w:hAnsi="Times New Roman" w:cs="Times New Roman"/>
          <w:sz w:val="28"/>
          <w:szCs w:val="28"/>
        </w:rPr>
        <w:t xml:space="preserve">жностей здоровья); </w:t>
      </w:r>
      <w:r w:rsidRPr="00B83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lastRenderedPageBreak/>
        <w:t>3) обеспечения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5) объединения обучения и воспитания в целостный образовательный процесс на основе </w:t>
      </w:r>
      <w:proofErr w:type="spellStart"/>
      <w:r w:rsidRPr="00B83F02">
        <w:rPr>
          <w:rFonts w:ascii="Times New Roman" w:hAnsi="Times New Roman" w:cs="Times New Roman"/>
          <w:sz w:val="28"/>
          <w:szCs w:val="28"/>
        </w:rPr>
        <w:t>духовнонравственных</w:t>
      </w:r>
      <w:proofErr w:type="spellEnd"/>
      <w:r w:rsidRPr="00B83F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3F02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B83F02">
        <w:rPr>
          <w:rFonts w:ascii="Times New Roman" w:hAnsi="Times New Roman" w:cs="Times New Roman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 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 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8) формирования </w:t>
      </w:r>
      <w:proofErr w:type="spellStart"/>
      <w:r w:rsidRPr="00B83F02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B83F02">
        <w:rPr>
          <w:rFonts w:ascii="Times New Roman" w:hAnsi="Times New Roman" w:cs="Times New Roman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деятельность направлена </w:t>
      </w:r>
      <w:proofErr w:type="gramStart"/>
      <w:r w:rsidRPr="00B83F0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B83F02">
        <w:rPr>
          <w:rFonts w:ascii="Times New Roman" w:hAnsi="Times New Roman" w:cs="Times New Roman"/>
          <w:b/>
          <w:sz w:val="28"/>
          <w:szCs w:val="28"/>
        </w:rPr>
        <w:t>: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 • коррекцию нарушений и отклонений в развитии у детей; </w:t>
      </w:r>
    </w:p>
    <w:p w:rsidR="00B83F0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>• формирование у них представлений об окружающем мире и самих себя в нем;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 • успешную адаптацию к жизни в обществе;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формирование и развитие социальной, коммуникативной и интеллектуальной компетентности воспитанников;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формирование готовности к обучению в школе.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>Целеполагание Программы, представляется возможным конкретизировать через коррекционную направленность образовательной деятельности в части: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обеспечения психологического базиса для развития высших психических функций и предпосылок к школьному обучению в соответствии с индивидуальными особенностями и функциональными отклонениями в физическом и/или психическом развитии воспитанников;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>• формирования у детей определенного запаса представлений об окружающем, фонда знаний, умений и навыков;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совершенствования и коррекции речевых навыков дошкольников через осуществление проектно-программного подхода, обогащение предметной среды в данном направлении. </w:t>
      </w:r>
    </w:p>
    <w:p w:rsidR="007067C1" w:rsidRP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7067C1">
        <w:rPr>
          <w:rFonts w:ascii="Times New Roman" w:hAnsi="Times New Roman" w:cs="Times New Roman"/>
          <w:b/>
          <w:sz w:val="28"/>
          <w:szCs w:val="28"/>
        </w:rPr>
        <w:t xml:space="preserve">Специфические задачи: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Совершенствование системы квалифицированной коррекции отклонений в речевом и психофизическом развитии воспитанников;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Коррекционно-педагогическая помощь в интеграции детей с особенными образовательными потребностями в единое образовательное пространство. </w:t>
      </w:r>
    </w:p>
    <w:p w:rsidR="007067C1" w:rsidRDefault="007067C1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83F02" w:rsidRPr="00B83F02">
        <w:rPr>
          <w:rFonts w:ascii="Times New Roman" w:hAnsi="Times New Roman" w:cs="Times New Roman"/>
          <w:sz w:val="28"/>
          <w:szCs w:val="28"/>
        </w:rPr>
        <w:t xml:space="preserve">Вся система коррекционно-педагогической деятельности МКДОУ призвана обеспечить равноправное включение личности, развивающейся в условиях недостаточности (психической, 5 физической, интеллектуальной) во все возможные и необходимые сферы жизни социума, достойный социальный статус и самореализацию в обществе.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b/>
          <w:sz w:val="28"/>
          <w:szCs w:val="28"/>
        </w:rPr>
        <w:t>Основные задачи логопедической службы:</w:t>
      </w:r>
      <w:r w:rsidRPr="00B83F02">
        <w:rPr>
          <w:rFonts w:ascii="Times New Roman" w:hAnsi="Times New Roman" w:cs="Times New Roman"/>
          <w:sz w:val="28"/>
          <w:szCs w:val="28"/>
        </w:rPr>
        <w:t xml:space="preserve"> коррекция нарушений устной речи детей: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- формирование правильного произношения, усвоение лексических и грамматических средств языка, развитие навыков связной речи;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- своевременное предупреждение нарушений чтения и письма; активизация познавательной деятельности детей;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>- коррекция недостатков эмоционально-личностного и социального развития;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 - пропаганда логопедических знаний среди педагогов, родителей (законных представителей)</w:t>
      </w:r>
      <w:proofErr w:type="gramStart"/>
      <w:r w:rsidRPr="00B83F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3F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F0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83F02">
        <w:rPr>
          <w:rFonts w:ascii="Times New Roman" w:hAnsi="Times New Roman" w:cs="Times New Roman"/>
          <w:sz w:val="28"/>
          <w:szCs w:val="28"/>
        </w:rPr>
        <w:t>существление ранней, полноценной социальной и образовательной интеграции воспитанников с особыми образовательными потребностями в среду нормально развивающихся сверстников путем создания условий для разнообразного общения детей в дошкольном образовательном учреждении;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 -обучение родителей (законных представителей) педагогическим технологиям сотрудничества со своим ребенком, приемам и методам воспитания и обучения, оказание им психологической поддержки.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7067C1">
        <w:rPr>
          <w:rFonts w:ascii="Times New Roman" w:hAnsi="Times New Roman" w:cs="Times New Roman"/>
          <w:b/>
          <w:sz w:val="28"/>
          <w:szCs w:val="28"/>
        </w:rPr>
        <w:t xml:space="preserve">Основные задачи логопедического сопровождения детей с ТНР: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b/>
          <w:sz w:val="28"/>
          <w:szCs w:val="28"/>
        </w:rPr>
        <w:t>•</w:t>
      </w:r>
      <w:r w:rsidRPr="00B83F02">
        <w:rPr>
          <w:rFonts w:ascii="Times New Roman" w:hAnsi="Times New Roman" w:cs="Times New Roman"/>
          <w:sz w:val="28"/>
          <w:szCs w:val="28"/>
        </w:rPr>
        <w:t xml:space="preserve"> Определение особых образовательных потребностей детей с ограниченными возможностями здоровья.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Разработка и реализация плана логопедической коррекционной работы с детьми, имеющими ОНР по следующим направлениям.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Формирование и практическое усвоение лексико-грамматических средств языка.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Формирование правильного произношения (воспитание артикуляционных навыков, звукопроизношения, слоговой структуры слова и фонематического восприятия).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Развитие навыков связной речи.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>• Подготовка к обучению грамоте, овладение элементами грамоты.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 • Оценка результатов помощи детям с ОНР и определение степени их речевой готовности к школьному обучению.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Создание условий, способствующих освоению детьми с ОНР основной общеобразовательной программы дошкольного образования и их интеграции в образовательном учреждении. </w:t>
      </w:r>
    </w:p>
    <w:p w:rsidR="007067C1" w:rsidRDefault="007067C1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Осуществление индивидуально-</w:t>
      </w:r>
      <w:r w:rsidR="00B83F02" w:rsidRPr="00B83F02">
        <w:rPr>
          <w:rFonts w:ascii="Times New Roman" w:hAnsi="Times New Roman" w:cs="Times New Roman"/>
          <w:sz w:val="28"/>
          <w:szCs w:val="28"/>
        </w:rPr>
        <w:t xml:space="preserve">ориентированной </w:t>
      </w:r>
      <w:proofErr w:type="spellStart"/>
      <w:r w:rsidR="00B83F02" w:rsidRPr="00B83F02">
        <w:rPr>
          <w:rFonts w:ascii="Times New Roman" w:hAnsi="Times New Roman" w:cs="Times New Roman"/>
          <w:sz w:val="28"/>
          <w:szCs w:val="28"/>
        </w:rPr>
        <w:t>психолого-медикопедагогической</w:t>
      </w:r>
      <w:proofErr w:type="spellEnd"/>
      <w:r w:rsidR="00B83F02" w:rsidRPr="00B83F02">
        <w:rPr>
          <w:rFonts w:ascii="Times New Roman" w:hAnsi="Times New Roman" w:cs="Times New Roman"/>
          <w:sz w:val="28"/>
          <w:szCs w:val="28"/>
        </w:rPr>
        <w:t xml:space="preserve"> помощи детям с ограниченными возможностями здоровья с учётом индивидуальных возможностей особенностей детей (в соответствии рекомендациями ПМПК). </w:t>
      </w:r>
    </w:p>
    <w:p w:rsid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rPr>
          <w:rFonts w:ascii="Times New Roman" w:hAnsi="Times New Roman" w:cs="Times New Roman"/>
          <w:sz w:val="28"/>
          <w:szCs w:val="28"/>
        </w:rPr>
        <w:t xml:space="preserve">• Оказание консультативной и методической помощи родителям (законным представителям) детей с ОВЗ по медицинским, социальным, правовым и другим вопросам. </w:t>
      </w:r>
    </w:p>
    <w:p w:rsidR="007067C1" w:rsidRPr="007067C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7067C1">
        <w:rPr>
          <w:rFonts w:ascii="Times New Roman" w:hAnsi="Times New Roman" w:cs="Times New Roman"/>
          <w:b/>
          <w:sz w:val="28"/>
          <w:szCs w:val="28"/>
        </w:rPr>
        <w:t xml:space="preserve">Т.о., одной из основных задач Программы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 </w:t>
      </w:r>
    </w:p>
    <w:p w:rsidR="007067C1" w:rsidRDefault="007067C1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7067C1" w:rsidRDefault="00B83F02" w:rsidP="00C6074A">
      <w:pPr>
        <w:pStyle w:val="a3"/>
        <w:numPr>
          <w:ilvl w:val="1"/>
          <w:numId w:val="1"/>
        </w:numPr>
        <w:spacing w:after="0" w:line="240" w:lineRule="auto"/>
        <w:ind w:left="-851" w:right="113" w:firstLine="0"/>
        <w:rPr>
          <w:rFonts w:ascii="Times New Roman" w:hAnsi="Times New Roman" w:cs="Times New Roman"/>
          <w:b/>
          <w:sz w:val="28"/>
          <w:szCs w:val="28"/>
        </w:rPr>
      </w:pPr>
      <w:r w:rsidRPr="007067C1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программы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b/>
          <w:sz w:val="28"/>
          <w:szCs w:val="28"/>
        </w:rPr>
        <w:t xml:space="preserve"> Принципы</w:t>
      </w:r>
      <w:r w:rsidRPr="007067C1">
        <w:rPr>
          <w:rFonts w:ascii="Times New Roman" w:hAnsi="Times New Roman" w:cs="Times New Roman"/>
          <w:sz w:val="28"/>
          <w:szCs w:val="28"/>
        </w:rPr>
        <w:t xml:space="preserve"> подхода к формированию программы отражены в ФГОС дошкольного образования. Это: 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 </w:t>
      </w: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 </w:t>
      </w: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поддержка инициативы детей в различных видах деятельности; 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сотрудничество Организации с семьёй; 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приобщение детей к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государства; 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формирование познавательных интересов и познавательных действий ребенка в различных видах деятельности; 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 </w:t>
      </w: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учёт этнокультурной ситуации развития детей.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принцип развивающего образования, реализующийся через деятельность каждого ребенка в зоне его ближайшего развития; 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соответствие критериям полноты, необходимости и достаточности, то есть достижение поставленных целей и решение задач только на необходимом и достаточном материале, максимально приближаться к разумному «минимуму»;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 </w:t>
      </w: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комплексно-тематический принцип построения образовательного процесса;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 </w:t>
      </w: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игра;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 </w:t>
      </w: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67C1">
        <w:rPr>
          <w:rFonts w:ascii="Times New Roman" w:hAnsi="Times New Roman" w:cs="Times New Roman"/>
          <w:sz w:val="28"/>
          <w:szCs w:val="28"/>
        </w:rPr>
        <w:t>принцип непрерывности образования обеспечивает связь всех ступеней дошкольного образования, от раннего и младшего дошкольного возраста до старшей и подготовительной к школе групп.</w:t>
      </w:r>
      <w:proofErr w:type="gramEnd"/>
      <w:r w:rsidRPr="007067C1">
        <w:rPr>
          <w:rFonts w:ascii="Times New Roman" w:hAnsi="Times New Roman" w:cs="Times New Roman"/>
          <w:sz w:val="28"/>
          <w:szCs w:val="28"/>
        </w:rPr>
        <w:t xml:space="preserve">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</w:t>
      </w:r>
      <w:proofErr w:type="gramStart"/>
      <w:r w:rsidRPr="007067C1">
        <w:rPr>
          <w:rFonts w:ascii="Times New Roman" w:hAnsi="Times New Roman" w:cs="Times New Roman"/>
          <w:sz w:val="28"/>
          <w:szCs w:val="28"/>
        </w:rPr>
        <w:t>обучении по программам</w:t>
      </w:r>
      <w:proofErr w:type="gramEnd"/>
      <w:r w:rsidRPr="007067C1">
        <w:rPr>
          <w:rFonts w:ascii="Times New Roman" w:hAnsi="Times New Roman" w:cs="Times New Roman"/>
          <w:sz w:val="28"/>
          <w:szCs w:val="28"/>
        </w:rPr>
        <w:t xml:space="preserve"> начальной школы. Соблюдение принципа преемственности требует не только и не столько овладения детьми определенным объемом информации, знаний, сколько формирование у дошкольника качеств, необходимых для овладения учебной деятельностью – любознательности, инициативности, самостоятельности, произвольности и др.;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 </w:t>
      </w:r>
      <w:r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 принцип системности. Образовательная программа представляет собой целостную систему высокого уровня: все компоненты в ней взаимосвязаны и взаимозависимы». </w:t>
      </w:r>
    </w:p>
    <w:p w:rsidR="007067C1" w:rsidRDefault="007067C1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lastRenderedPageBreak/>
        <w:t xml:space="preserve">Теоретической и методологической основой коррекционного обучения являются коррекционные принципы, разработанные в логопедии и дефектологии (Л.С. </w:t>
      </w:r>
      <w:proofErr w:type="spellStart"/>
      <w:r w:rsidR="007067C1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="007067C1">
        <w:rPr>
          <w:rFonts w:ascii="Times New Roman" w:hAnsi="Times New Roman" w:cs="Times New Roman"/>
          <w:sz w:val="28"/>
          <w:szCs w:val="28"/>
        </w:rPr>
        <w:t xml:space="preserve">, Р.Е. Левина и др.): 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 </w:t>
      </w:r>
      <w:r w:rsidR="007067C1"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 xml:space="preserve">принцип индивидуализации, учета возможностей, особенностей развития и потребностей каждого ребенка; </w:t>
      </w:r>
    </w:p>
    <w:p w:rsidR="007067C1" w:rsidRDefault="007067C1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="00B83F02" w:rsidRPr="007067C1">
        <w:rPr>
          <w:rFonts w:ascii="Times New Roman" w:hAnsi="Times New Roman" w:cs="Times New Roman"/>
          <w:sz w:val="28"/>
          <w:szCs w:val="28"/>
        </w:rPr>
        <w:t>принцип признания каждого ребенка полноправным участником образовательного процесса;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 </w:t>
      </w:r>
      <w:r w:rsidR="007067C1" w:rsidRPr="00B83F02">
        <w:sym w:font="Symbol" w:char="F0B7"/>
      </w:r>
      <w:r w:rsidRPr="007067C1">
        <w:rPr>
          <w:rFonts w:ascii="Times New Roman" w:hAnsi="Times New Roman" w:cs="Times New Roman"/>
          <w:sz w:val="28"/>
          <w:szCs w:val="28"/>
        </w:rPr>
        <w:t>принцип поддержки детской инициативы и формирования познавательных интересов каждого ребенка;</w:t>
      </w:r>
    </w:p>
    <w:p w:rsidR="007067C1" w:rsidRDefault="007067C1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 принципы интеграции усилий специалистов; </w:t>
      </w:r>
    </w:p>
    <w:p w:rsidR="007067C1" w:rsidRDefault="007067C1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:rsidR="007067C1" w:rsidRDefault="007067C1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принцип систематичности и взаимосвязи учебного материала; принцип постепенности подачи учебного материала; </w:t>
      </w:r>
    </w:p>
    <w:p w:rsidR="007067C1" w:rsidRDefault="007067C1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принцип концентрического наращивания информации в каждой из последующих возрастных групп во всех пяти образовательных областях. </w:t>
      </w:r>
    </w:p>
    <w:p w:rsidR="007067C1" w:rsidRP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7067C1">
        <w:rPr>
          <w:rFonts w:ascii="Times New Roman" w:hAnsi="Times New Roman" w:cs="Times New Roman"/>
          <w:b/>
          <w:sz w:val="28"/>
          <w:szCs w:val="28"/>
        </w:rPr>
        <w:t xml:space="preserve">1.3 Значимые для реализации Программы характеристики, в том числе характеристики особенностей развития детей с ОВЗ (ТНР) </w:t>
      </w:r>
    </w:p>
    <w:p w:rsidR="007067C1" w:rsidRP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7067C1">
        <w:rPr>
          <w:rFonts w:ascii="Times New Roman" w:hAnsi="Times New Roman" w:cs="Times New Roman"/>
          <w:b/>
          <w:sz w:val="28"/>
          <w:szCs w:val="28"/>
        </w:rPr>
        <w:t xml:space="preserve">Характеристики особенностей развития детей дошкольного возраста с ТНР </w:t>
      </w:r>
    </w:p>
    <w:p w:rsidR="007067C1" w:rsidRP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7067C1">
        <w:rPr>
          <w:rFonts w:ascii="Times New Roman" w:hAnsi="Times New Roman" w:cs="Times New Roman"/>
          <w:b/>
          <w:sz w:val="28"/>
          <w:szCs w:val="28"/>
        </w:rPr>
        <w:t>Характеристики особенностей развития детей с речевыми нарушениями</w:t>
      </w:r>
      <w:r w:rsidR="007067C1" w:rsidRPr="007067C1">
        <w:rPr>
          <w:rFonts w:ascii="Times New Roman" w:hAnsi="Times New Roman" w:cs="Times New Roman"/>
          <w:b/>
          <w:sz w:val="28"/>
          <w:szCs w:val="28"/>
        </w:rPr>
        <w:t>.</w:t>
      </w:r>
    </w:p>
    <w:p w:rsidR="007067C1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7067C1">
        <w:rPr>
          <w:rFonts w:ascii="Times New Roman" w:hAnsi="Times New Roman" w:cs="Times New Roman"/>
          <w:b/>
          <w:sz w:val="28"/>
          <w:szCs w:val="28"/>
        </w:rPr>
        <w:t xml:space="preserve"> Развитие речи. </w:t>
      </w:r>
    </w:p>
    <w:p w:rsidR="007067C1" w:rsidRPr="007067C1" w:rsidRDefault="007067C1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551217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Общее недоразвитие речи (ОНР)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 (Левина Р. Е., Филичева Т. Б., Чиркина Г. В.). Речевая недостаточность при ОНР у дошкольников может варьироваться от полного отсутствия речи до развернутой речи с выраженными проявлениями лексико-грамматического и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фонетикофонематического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недоразвития (Левина Р. Е.). В настоящее время выделяют </w:t>
      </w:r>
      <w:r w:rsidRPr="007067C1">
        <w:rPr>
          <w:rFonts w:ascii="Times New Roman" w:hAnsi="Times New Roman" w:cs="Times New Roman"/>
          <w:b/>
          <w:sz w:val="28"/>
          <w:szCs w:val="28"/>
        </w:rPr>
        <w:t>четыре уровня речевого развития,</w:t>
      </w:r>
      <w:r w:rsidRPr="007067C1">
        <w:rPr>
          <w:rFonts w:ascii="Times New Roman" w:hAnsi="Times New Roman" w:cs="Times New Roman"/>
          <w:sz w:val="28"/>
          <w:szCs w:val="28"/>
        </w:rPr>
        <w:t xml:space="preserve"> отражающие состояние всех компонентов языковой системы у детей с ОНР (Филичева Т. Б.). </w:t>
      </w:r>
      <w:r w:rsidRPr="00551217">
        <w:rPr>
          <w:rFonts w:ascii="Times New Roman" w:hAnsi="Times New Roman" w:cs="Times New Roman"/>
          <w:b/>
          <w:sz w:val="28"/>
          <w:szCs w:val="28"/>
        </w:rPr>
        <w:t>При первом уровне</w:t>
      </w:r>
      <w:r w:rsidRPr="007067C1">
        <w:rPr>
          <w:rFonts w:ascii="Times New Roman" w:hAnsi="Times New Roman" w:cs="Times New Roman"/>
          <w:sz w:val="28"/>
          <w:szCs w:val="28"/>
        </w:rPr>
        <w:t xml:space="preserve"> речевого развития речевые средства ребенка ограничены, активный словарь практически не сформирован и состоит из звукоподражаний,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звукокомплексов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слов. Высказывания сопровождаются жестами и мимикой. Характерна многозначность употребляемых слов, когда одни и те же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слова используются для обозначения разных предметов, явлений, действий. Возможна замена названий предметов названиями действий и наоборот. В активной речи преобладают корневые слова, лишенные флексий. Пассивный словарь шире активного, но тоже крайне ограничен. Практически отсутствует понимание категории числа существительных и глаголов, времени, рода, падежа. Произношение звуков носит диффузный характер. Фонематическое развитие находится в зачаточном состоянии. Ограничена способность восприятия и воспроизведения слоговой структуры слова. При переходе ко </w:t>
      </w:r>
      <w:r w:rsidRPr="00551217">
        <w:rPr>
          <w:rFonts w:ascii="Times New Roman" w:hAnsi="Times New Roman" w:cs="Times New Roman"/>
          <w:b/>
          <w:sz w:val="28"/>
          <w:szCs w:val="28"/>
        </w:rPr>
        <w:t>второму уровню речевого развития</w:t>
      </w:r>
      <w:r w:rsidRPr="007067C1">
        <w:rPr>
          <w:rFonts w:ascii="Times New Roman" w:hAnsi="Times New Roman" w:cs="Times New Roman"/>
          <w:sz w:val="28"/>
          <w:szCs w:val="28"/>
        </w:rPr>
        <w:t xml:space="preserve"> речевая активность ребенка возрастает. Активный словарный запас расширяется за счет обиходной предметной и глагольной лексики. Возможно использование местоимений, союзов и иногда простых предлогов. В самостоятельных высказываниях ребенка уже есть простые </w:t>
      </w:r>
      <w:r w:rsidRPr="007067C1">
        <w:rPr>
          <w:rFonts w:ascii="Times New Roman" w:hAnsi="Times New Roman" w:cs="Times New Roman"/>
          <w:sz w:val="28"/>
          <w:szCs w:val="28"/>
        </w:rPr>
        <w:lastRenderedPageBreak/>
        <w:t xml:space="preserve">нераспространенные предложения. При этом 8 отмечаются грубые ошибки в употреблении грамматических конструкций, отсутствует согласование прилагательных с существительными, отмечается смешение падежных форм и т. д. Понимание обращенной речи значительно развивается, хотя пассивный словарный запас ограничен, не сформирован предметный и глагольный словарь, связанный с трудовыми действиями взрослых, растительным и животным миром. Отмечается незнание не только оттенков цветов, но и основных цветов. Типичны грубые нарушения слоговой структуры и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слов. У детей выявляется недостаточность фонетической стороны речи (большое количество несформированных звуков). </w:t>
      </w:r>
    </w:p>
    <w:p w:rsidR="00551217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551217">
        <w:rPr>
          <w:rFonts w:ascii="Times New Roman" w:hAnsi="Times New Roman" w:cs="Times New Roman"/>
          <w:b/>
          <w:sz w:val="28"/>
          <w:szCs w:val="28"/>
        </w:rPr>
        <w:t>Третий уровень речевого</w:t>
      </w:r>
      <w:r w:rsidRPr="007067C1">
        <w:rPr>
          <w:rFonts w:ascii="Times New Roman" w:hAnsi="Times New Roman" w:cs="Times New Roman"/>
          <w:sz w:val="28"/>
          <w:szCs w:val="28"/>
        </w:rPr>
        <w:t xml:space="preserve"> развития характеризуется наличием развернутой фразовой речи с элементами лексико-грамматического и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фонетико-фонема-тического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недоразвития. Отмечаются попытки употребления даже предложений сложных конструкций. Лексика ребенка включает все части речи. При этом может наблюдаться неточное употребление лексических значений слов. Появляются первые навыки словообразования. Ребенок образует существительные и прилагательные с уменьшительными суффиксами, глаголы движения с приставками. Отмечаются трудности при образовании прилагательных от существительных. По-прежнему отмечаются множественные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. Ребенок может неправильно употреблять предлоги, допускает ошибки в согласовании прилагательных и числительных с существительными. Характерно недифференцированное произношение звуков, причем замены могут быть нестойкими. Недостатки произношения могут выражаться в искажении, замене или смешении звуков. Более устойчивым становится произношение слов сложной слоговой структуры. Ребенок может повторять трех- и четырехсложные слова вслед за взрослым, но искажает их в речевом потоке. Понимание речи приближается к норме, хотя отмечается недостаточное понимание значений слов, выраженных приставками и суффиксами. </w:t>
      </w:r>
      <w:r w:rsidRPr="00551217">
        <w:rPr>
          <w:rFonts w:ascii="Times New Roman" w:hAnsi="Times New Roman" w:cs="Times New Roman"/>
          <w:b/>
          <w:sz w:val="28"/>
          <w:szCs w:val="28"/>
        </w:rPr>
        <w:t>Четвертый уровень речевого развития</w:t>
      </w:r>
      <w:r w:rsidRPr="007067C1">
        <w:rPr>
          <w:rFonts w:ascii="Times New Roman" w:hAnsi="Times New Roman" w:cs="Times New Roman"/>
          <w:sz w:val="28"/>
          <w:szCs w:val="28"/>
        </w:rPr>
        <w:t xml:space="preserve"> (Филичева Т. Б.) характеризуется</w:t>
      </w:r>
      <w:r w:rsidR="00551217">
        <w:rPr>
          <w:rFonts w:ascii="Times New Roman" w:hAnsi="Times New Roman" w:cs="Times New Roman"/>
          <w:sz w:val="28"/>
          <w:szCs w:val="28"/>
        </w:rPr>
        <w:t xml:space="preserve"> </w:t>
      </w:r>
      <w:r w:rsidRPr="007067C1">
        <w:rPr>
          <w:rFonts w:ascii="Times New Roman" w:hAnsi="Times New Roman" w:cs="Times New Roman"/>
          <w:sz w:val="28"/>
          <w:szCs w:val="28"/>
        </w:rPr>
        <w:t>незначительными нарушениями компонентов языковой системы ребенка. Отмечается недостаточная дифференциация звуков: [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т-т</w:t>
      </w:r>
      <w:proofErr w:type="gramStart"/>
      <w:r w:rsidRPr="007067C1">
        <w:rPr>
          <w:rFonts w:ascii="Times New Roman" w:hAnsi="Times New Roman" w:cs="Times New Roman"/>
          <w:sz w:val="28"/>
          <w:szCs w:val="28"/>
        </w:rPr>
        <w:t>’-</w:t>
      </w:r>
      <w:proofErr w:type="gramEnd"/>
      <w:r w:rsidRPr="007067C1">
        <w:rPr>
          <w:rFonts w:ascii="Times New Roman" w:hAnsi="Times New Roman" w:cs="Times New Roman"/>
          <w:sz w:val="28"/>
          <w:szCs w:val="28"/>
        </w:rPr>
        <w:t>с-с’-ц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р-р’-л-л’-j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] и др. Характерны своеобразные нарушения слоговой структуры слов, проявляющиеся в неспособности ребенка удерживать в памяти фонематический образ слова при понимании его значения. Следствием этого является искажение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слов в различных вариантах. Недостаточная внятность речи и нечеткая дикция оставляют впечатление «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смазанности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». Все это показатели не закончившегося процесса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фонемообразования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. Остаются стойкими ошибки при употреблении суффиксов (единичности, эмоционально-оттеночных, уменьшительно-ласкательных, увеличительных). Отмечаются трудности в образовании сложных слов. Кроме того, ребенок испытывает затруднения при планировании высказывания и отборе соответствующих языковых средств, что обуславливает своеобразие его связной речи. Особую трудность для этой категории детей представляют сложные предложения </w:t>
      </w:r>
      <w:proofErr w:type="gramStart"/>
      <w:r w:rsidRPr="007067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067C1">
        <w:rPr>
          <w:rFonts w:ascii="Times New Roman" w:hAnsi="Times New Roman" w:cs="Times New Roman"/>
          <w:sz w:val="28"/>
          <w:szCs w:val="28"/>
        </w:rPr>
        <w:t xml:space="preserve"> разными придаточными. Звуки, которые дети могут правильно произносить изолированно, в самостоятельной речи звучат недостаточно четко. При этом характерным является следующее: </w:t>
      </w:r>
    </w:p>
    <w:p w:rsidR="00551217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1. Недифференцированное произнесение свистящих, шипящих звуков, аффрикат и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, причем один может заменяться одновременно двумя или несколькими звуками данной или близкой фонетической группы </w:t>
      </w:r>
    </w:p>
    <w:p w:rsidR="00551217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lastRenderedPageBreak/>
        <w:t xml:space="preserve">2.Замена некоторых звуков другими, более простыми по артикуляции. Чаше это относится к замене. </w:t>
      </w:r>
    </w:p>
    <w:p w:rsidR="00551217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3. Нестойкое употребление звука, когда в разных словах он произносится различно 4. Смешение звуков, когда изолированно ребенок произносит определенные звуки верно, а в словах и предложениях -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взаимозаменяет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их. </w:t>
      </w:r>
      <w:proofErr w:type="gramStart"/>
      <w:r w:rsidRPr="007067C1">
        <w:rPr>
          <w:rFonts w:ascii="Times New Roman" w:hAnsi="Times New Roman" w:cs="Times New Roman"/>
          <w:sz w:val="28"/>
          <w:szCs w:val="28"/>
        </w:rPr>
        <w:t xml:space="preserve">Это нередко касается свистящих, шипящих звуков,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и звуков ль, г, к,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– при этом может наблюдаться </w:t>
      </w:r>
      <w:r w:rsidR="00551217">
        <w:rPr>
          <w:rFonts w:ascii="Times New Roman" w:hAnsi="Times New Roman" w:cs="Times New Roman"/>
          <w:sz w:val="28"/>
          <w:szCs w:val="28"/>
        </w:rPr>
        <w:t xml:space="preserve"> </w:t>
      </w:r>
      <w:r w:rsidRPr="007067C1">
        <w:rPr>
          <w:rFonts w:ascii="Times New Roman" w:hAnsi="Times New Roman" w:cs="Times New Roman"/>
          <w:sz w:val="28"/>
          <w:szCs w:val="28"/>
        </w:rPr>
        <w:t xml:space="preserve">искажение артикуляции некоторых фонем (межзубное произношение свистящих, горловое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др.).</w:t>
      </w:r>
      <w:proofErr w:type="gramEnd"/>
    </w:p>
    <w:p w:rsidR="00551217" w:rsidRDefault="00551217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 Фонематическое недоразвитие у описываемой категории детей проявляется, в основном, в </w:t>
      </w:r>
      <w:proofErr w:type="spellStart"/>
      <w:r w:rsidR="00B83F02" w:rsidRPr="007067C1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="00B83F02" w:rsidRPr="007067C1">
        <w:rPr>
          <w:rFonts w:ascii="Times New Roman" w:hAnsi="Times New Roman" w:cs="Times New Roman"/>
          <w:sz w:val="28"/>
          <w:szCs w:val="28"/>
        </w:rPr>
        <w:t xml:space="preserve"> процессов дифференциации звуков, отличающихся тонкими </w:t>
      </w:r>
      <w:proofErr w:type="spellStart"/>
      <w:r w:rsidR="00B83F02" w:rsidRPr="007067C1">
        <w:rPr>
          <w:rFonts w:ascii="Times New Roman" w:hAnsi="Times New Roman" w:cs="Times New Roman"/>
          <w:sz w:val="28"/>
          <w:szCs w:val="28"/>
        </w:rPr>
        <w:t>акустикоартикуляционными</w:t>
      </w:r>
      <w:proofErr w:type="spellEnd"/>
      <w:r w:rsidR="00B83F02" w:rsidRPr="007067C1">
        <w:rPr>
          <w:rFonts w:ascii="Times New Roman" w:hAnsi="Times New Roman" w:cs="Times New Roman"/>
          <w:sz w:val="28"/>
          <w:szCs w:val="28"/>
        </w:rPr>
        <w:t xml:space="preserve"> признаками. Иногда дети не различают и более контрастные звуки, что задерживает овладение звуковым анализом и синтезом. При более сложных формах звукового анализа (например, подбор слов, начинающихся на заданный звук) обнаруживается смешение заданных звуков и с другими, менее сходными. Уровень фонематического восприятия детей находится в определенной зависимости от выраженности лексико-грамматического недоразвития речи. Диагностическим показателем описываемого уровня развития является нарушение </w:t>
      </w:r>
      <w:proofErr w:type="spellStart"/>
      <w:r w:rsidR="00B83F02" w:rsidRPr="007067C1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B83F02" w:rsidRPr="007067C1">
        <w:rPr>
          <w:rFonts w:ascii="Times New Roman" w:hAnsi="Times New Roman" w:cs="Times New Roman"/>
          <w:sz w:val="28"/>
          <w:szCs w:val="28"/>
        </w:rPr>
        <w:t xml:space="preserve"> структуры, которое по-разному видоизменяет слоговой состав слов. </w:t>
      </w:r>
    </w:p>
    <w:p w:rsidR="00551217" w:rsidRDefault="00551217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Часть детей оказывается способной лишь отвечать на вопросы. Таким образом, экспрессивная речь детей со всеми указанными особенностями может служить средством общения лишь в особых условиях, требующих постоянной помощи и побуждения в виде дополнительных вопросов, подсказок, оценочных и поощрительных суждений со стороны логопеда, родителей и пр. Вне специального внимания к их речи эти дети малоактивны, в редких случаях являются инициаторами общения, недостаточно общаются со сверстниками, редко обращаются с вопросами к взрослым, не сопровождают рассказом игровые ситуации. Это обусловливает сниженную коммуникативную направленность их речи. </w:t>
      </w:r>
    </w:p>
    <w:p w:rsidR="00551217" w:rsidRDefault="00551217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Трудности в овладении детьми словарным запасом и грамматическим строем родного языка тормозят процесс развития связной речи и, прежде всего, своевременный переход от ситуативной формы </w:t>
      </w:r>
      <w:proofErr w:type="gramStart"/>
      <w:r w:rsidR="00B83F02" w:rsidRPr="007067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83F02" w:rsidRPr="007067C1">
        <w:rPr>
          <w:rFonts w:ascii="Times New Roman" w:hAnsi="Times New Roman" w:cs="Times New Roman"/>
          <w:sz w:val="28"/>
          <w:szCs w:val="28"/>
        </w:rPr>
        <w:t xml:space="preserve"> контекстной. </w:t>
      </w:r>
    </w:p>
    <w:p w:rsidR="00551217" w:rsidRDefault="00551217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Дети с ОНР имеют (по сравнению с возрастной нормой) особенности развития сенсомоторных, высших психических функций, психической активности. </w:t>
      </w:r>
    </w:p>
    <w:p w:rsidR="00551217" w:rsidRDefault="00551217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3F02" w:rsidRPr="00551217">
        <w:rPr>
          <w:rFonts w:ascii="Times New Roman" w:hAnsi="Times New Roman" w:cs="Times New Roman"/>
          <w:b/>
          <w:sz w:val="28"/>
          <w:szCs w:val="28"/>
          <w:u w:val="single"/>
        </w:rPr>
        <w:t>Развитие психических функций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217" w:rsidRDefault="00551217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В соответствии с принципом рассмотрения речевых нарушений во взаимосвязи речи с другими сторонами психического развития необходимо проанализировать и те особенности, которые накладывает неполноценная речевая деятельность на формирование сенсорной, интеллектуальной и аффективно-волевой сферы. </w:t>
      </w:r>
    </w:p>
    <w:p w:rsidR="00551217" w:rsidRDefault="00551217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Для детей с недоразвитием речи характерен низкий уровень развития основных свойств внимания. У некоторых из них отмечается недостаточная устойчивость внимания, ограниченные возможности его распределения. Речевое отставание отрицательно сказывается и на развитии памяти. При относительно сохранной смысловой, логической памяти у таких детей заметно снижены по сравнению с нормально говорящими сверстниками вербальная память и продуктивность запоминания. Дети часто забывают сложные инструкции (трех-четырех ступенчатые), опускают некоторые их элементы, меняют последовательность предложенных заданий. Нередки ошибки дублирования при описании предметов, картинок. У некоторых </w:t>
      </w:r>
      <w:r w:rsidR="00B83F02" w:rsidRPr="007067C1">
        <w:rPr>
          <w:rFonts w:ascii="Times New Roman" w:hAnsi="Times New Roman" w:cs="Times New Roman"/>
          <w:sz w:val="28"/>
          <w:szCs w:val="28"/>
        </w:rPr>
        <w:lastRenderedPageBreak/>
        <w:t xml:space="preserve">дошкольников отмечается низкая активность припоминания, которая сочетается с ограниченными возможностями развития познавательной деятельности. </w:t>
      </w:r>
    </w:p>
    <w:p w:rsidR="00551217" w:rsidRDefault="00551217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3F02" w:rsidRPr="007067C1">
        <w:rPr>
          <w:rFonts w:ascii="Times New Roman" w:hAnsi="Times New Roman" w:cs="Times New Roman"/>
          <w:sz w:val="28"/>
          <w:szCs w:val="28"/>
        </w:rPr>
        <w:t>Связь между речевыми нарушениями и другими сторонами психического развития обусловливает некоторые специфические особенности мышления. Обладая полноценными предпосылками для овладения мыслительными операциями, доступными их возрасту, дети, однако, отстают в развитии наглядно-образной сферы мышления, без специального обучения с трудом овладевают анализом и синтезом, сравнением. Для многих из них х</w:t>
      </w:r>
      <w:r>
        <w:rPr>
          <w:rFonts w:ascii="Times New Roman" w:hAnsi="Times New Roman" w:cs="Times New Roman"/>
          <w:sz w:val="28"/>
          <w:szCs w:val="28"/>
        </w:rPr>
        <w:t xml:space="preserve">арактерна ригидность мышления. 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Психическое развитие детей с нарушениями речи, как правило, опережает их речевое развитие. У них отмечается критичность к собственной речевой недостаточности. Первичная патология речи, безусловно, тормозит формирование первоначально сохранных умственных способностей, однако по мере коррекции словесной речи происходит выравнивание интеллектуальных процессов. </w:t>
      </w:r>
    </w:p>
    <w:p w:rsidR="00551217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551217">
        <w:rPr>
          <w:rFonts w:ascii="Times New Roman" w:hAnsi="Times New Roman" w:cs="Times New Roman"/>
          <w:b/>
          <w:sz w:val="28"/>
          <w:szCs w:val="28"/>
          <w:u w:val="single"/>
        </w:rPr>
        <w:t>Развитие двигательной сферы.</w:t>
      </w:r>
      <w:r w:rsidRPr="00706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217" w:rsidRDefault="00551217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Детям с недоразвитием речи наряду с общей соматической </w:t>
      </w:r>
      <w:proofErr w:type="spellStart"/>
      <w:r w:rsidR="00B83F02" w:rsidRPr="007067C1">
        <w:rPr>
          <w:rFonts w:ascii="Times New Roman" w:hAnsi="Times New Roman" w:cs="Times New Roman"/>
          <w:sz w:val="28"/>
          <w:szCs w:val="28"/>
        </w:rPr>
        <w:t>ослабленностью</w:t>
      </w:r>
      <w:proofErr w:type="spellEnd"/>
      <w:r w:rsidR="00B83F02" w:rsidRPr="007067C1">
        <w:rPr>
          <w:rFonts w:ascii="Times New Roman" w:hAnsi="Times New Roman" w:cs="Times New Roman"/>
          <w:sz w:val="28"/>
          <w:szCs w:val="28"/>
        </w:rPr>
        <w:t xml:space="preserve"> и замедленным развитием локомоторных функций присуще и некоторое отставание в развитии двигательной сферы. Этот факт подтверждается анализом анамнестических сведений. У значительной части детей двигательная недостаточность выражается в виде плохой координации сложных движений, неуверенности в воспроизведении точно дозированных движений, снижении скорости и ловкости их выполнения. </w:t>
      </w:r>
      <w:proofErr w:type="gramStart"/>
      <w:r w:rsidR="00B83F02" w:rsidRPr="007067C1">
        <w:rPr>
          <w:rFonts w:ascii="Times New Roman" w:hAnsi="Times New Roman" w:cs="Times New Roman"/>
          <w:sz w:val="28"/>
          <w:szCs w:val="28"/>
        </w:rPr>
        <w:t>Наибольшие трудности представляет выполнение движений по словесной и особенно многоступенчатой инструкциям.</w:t>
      </w:r>
      <w:proofErr w:type="gramEnd"/>
      <w:r w:rsidR="00B83F02" w:rsidRPr="007067C1">
        <w:rPr>
          <w:rFonts w:ascii="Times New Roman" w:hAnsi="Times New Roman" w:cs="Times New Roman"/>
          <w:sz w:val="28"/>
          <w:szCs w:val="28"/>
        </w:rPr>
        <w:t xml:space="preserve"> Дети отстают от нормально развивающихся сверстников в точном воспроизведении двигательного задания по пространственно-временным параметрам, нарушают последовательность элементов действия, опускают его составные части. </w:t>
      </w:r>
    </w:p>
    <w:p w:rsidR="00551217" w:rsidRDefault="00551217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Например, им трудны такие движения, как перекатывания мяча с руки на руку, передачи его с небольшого расстояния, удары об пол с попеременным чередованием, прыжки на правой и левой ноге, </w:t>
      </w:r>
      <w:proofErr w:type="gramStart"/>
      <w:r w:rsidR="00B83F02" w:rsidRPr="007067C1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="00B83F02" w:rsidRPr="007067C1">
        <w:rPr>
          <w:rFonts w:ascii="Times New Roman" w:hAnsi="Times New Roman" w:cs="Times New Roman"/>
          <w:sz w:val="28"/>
          <w:szCs w:val="28"/>
        </w:rPr>
        <w:t xml:space="preserve"> под музыку. Типичным является и недостаточный самоконтроль при выполнении задания. </w:t>
      </w:r>
      <w:r w:rsidR="00B83F02" w:rsidRPr="00551217">
        <w:rPr>
          <w:rFonts w:ascii="Times New Roman" w:hAnsi="Times New Roman" w:cs="Times New Roman"/>
          <w:b/>
          <w:sz w:val="28"/>
          <w:szCs w:val="28"/>
        </w:rPr>
        <w:t>Развитие мелкой моторики рук.</w:t>
      </w:r>
      <w:r w:rsidR="00B83F02" w:rsidRPr="007067C1">
        <w:rPr>
          <w:rFonts w:ascii="Times New Roman" w:hAnsi="Times New Roman" w:cs="Times New Roman"/>
          <w:sz w:val="28"/>
          <w:szCs w:val="28"/>
        </w:rPr>
        <w:t xml:space="preserve"> У детей с нарушениями речи наблюдаются особенности в формировании мелкой моторики рук. Это </w:t>
      </w:r>
      <w:proofErr w:type="gramStart"/>
      <w:r w:rsidR="00B83F02" w:rsidRPr="007067C1">
        <w:rPr>
          <w:rFonts w:ascii="Times New Roman" w:hAnsi="Times New Roman" w:cs="Times New Roman"/>
          <w:sz w:val="28"/>
          <w:szCs w:val="28"/>
        </w:rPr>
        <w:t>проявляется</w:t>
      </w:r>
      <w:proofErr w:type="gramEnd"/>
      <w:r w:rsidR="00B83F02" w:rsidRPr="007067C1">
        <w:rPr>
          <w:rFonts w:ascii="Times New Roman" w:hAnsi="Times New Roman" w:cs="Times New Roman"/>
          <w:sz w:val="28"/>
          <w:szCs w:val="28"/>
        </w:rPr>
        <w:t xml:space="preserve"> прежде всего в недостаточной координации пальцев рук. Названные отклонения в двигательной сфере наиболее ярко проявляются у детей с дизартрией. Однако нередки случаи, когда указанные трудности характерны и для детей с другими аномалиями. </w:t>
      </w:r>
    </w:p>
    <w:p w:rsidR="00551217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Очень часто общее недоразвитие речи сопровождается медицинскими диагнозами органических речевых нарушений: моторная алалия и дизартрия. </w:t>
      </w:r>
    </w:p>
    <w:p w:rsidR="00551217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Общая характеристика детей с моторной алалией (по Р.Е.Левиной) Алалия является одним из наиболее тяжёлых дефектов речи, </w:t>
      </w:r>
      <w:proofErr w:type="gramStart"/>
      <w:r w:rsidRPr="007067C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067C1">
        <w:rPr>
          <w:rFonts w:ascii="Times New Roman" w:hAnsi="Times New Roman" w:cs="Times New Roman"/>
          <w:sz w:val="28"/>
          <w:szCs w:val="28"/>
        </w:rPr>
        <w:t xml:space="preserve"> котором ребёнок практически лишён языковых средств общения: речь его самостоятельно и без логопедической помощи не формируется. Алалия – отсутствие речи или системное недоразвитие речи вследствие органического поражения речевых зон коры головного мозга во внутриутробном или раннем периоде развития ребёнка (до формирования речи). Причины, вызывающие нарушения формирования речи, связаны с органическими поражениями ЦНС. Речь у детей с моторной алалией при кратковременном общении большей частью не понятна, аморфные образования типа «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бах», «дека мо» (чашка упала, девочка моет) могут быть понятны только в непосредственной ситуации при подкреплении речи соответствующими жестами и мимикой. Понимание обращённой речи к ребёнку </w:t>
      </w:r>
      <w:r w:rsidRPr="007067C1">
        <w:rPr>
          <w:rFonts w:ascii="Times New Roman" w:hAnsi="Times New Roman" w:cs="Times New Roman"/>
          <w:sz w:val="28"/>
          <w:szCs w:val="28"/>
        </w:rPr>
        <w:lastRenderedPageBreak/>
        <w:t xml:space="preserve">относительно сохранно, он адекватно реагирует на словесное обращение взрослых, выполняет простые инструкции и просьбы. </w:t>
      </w:r>
    </w:p>
    <w:p w:rsidR="00551217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Таким образом, состояние речи у детей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алаликов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характеризуется большим разнообразием и зависит от тяжести неврологического нарушения, условий воспитания и речевой среды, времени и длительности логопедического воздействия, а так же во многом зависит от компенсаторных возможностей ребёнка: психической активности, состояния интеллекта и эмоционально-волевой сферы. </w:t>
      </w:r>
    </w:p>
    <w:p w:rsidR="00551217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>Во время работы с ребёнком с моторной алалией специалист</w:t>
      </w:r>
      <w:r w:rsidR="00551217">
        <w:rPr>
          <w:rFonts w:ascii="Times New Roman" w:hAnsi="Times New Roman" w:cs="Times New Roman"/>
          <w:sz w:val="28"/>
          <w:szCs w:val="28"/>
        </w:rPr>
        <w:t xml:space="preserve">ы и педагоги должны учитывать </w:t>
      </w:r>
      <w:r w:rsidRPr="007067C1">
        <w:rPr>
          <w:rFonts w:ascii="Times New Roman" w:hAnsi="Times New Roman" w:cs="Times New Roman"/>
          <w:sz w:val="28"/>
          <w:szCs w:val="28"/>
        </w:rPr>
        <w:t xml:space="preserve"> отставание ребёнка и принимать во внимание его индивидуальные особенности, подбирать для него доступные виды заданий. </w:t>
      </w:r>
    </w:p>
    <w:p w:rsidR="00551217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Общая характеристика детей с </w:t>
      </w:r>
      <w:r w:rsidRPr="00551217">
        <w:rPr>
          <w:rFonts w:ascii="Times New Roman" w:hAnsi="Times New Roman" w:cs="Times New Roman"/>
          <w:b/>
          <w:sz w:val="28"/>
          <w:szCs w:val="28"/>
        </w:rPr>
        <w:t>дизартрией</w:t>
      </w:r>
      <w:r w:rsidRPr="007067C1">
        <w:rPr>
          <w:rFonts w:ascii="Times New Roman" w:hAnsi="Times New Roman" w:cs="Times New Roman"/>
          <w:sz w:val="28"/>
          <w:szCs w:val="28"/>
        </w:rPr>
        <w:t xml:space="preserve"> (по Е.Ф.Архиповой) </w:t>
      </w:r>
    </w:p>
    <w:p w:rsidR="00422EB8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>Дизартрия — это нарушение звукопроизношения, голосообразования и просодики, обусловленное недостаточностью иннервации мышц речевого аппарата: дыхательного, голосового, артикуляционного. При дизартрии нарушается двигательный механизм речи за счет органического поражения центральной нервной системы. Структуру дефекта при дизартрии составляет нарушение всей произносительной стороны речи и внеречевых процессов: общей и мелкой моторики, пространственных представлений и др.</w:t>
      </w:r>
    </w:p>
    <w:p w:rsidR="00422EB8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 Исследования выявили у детей со стертой дизартрией нарушения иннервации мимической мускулатуры. У многих детей отмечается: быстрое утомление, повышение саливации, наличие гиперкинезов мышц лица и язычной мускулатуры. В некоторых случаях выявляется отклонение языка (девиация). Фонетические и просодические нарушения при стертой дизартрии обусловлены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паретичностью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спастичностью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отдельных групп мышц артикуляционного, голосового и дыхательного отдела речевого аппарата. </w:t>
      </w:r>
    </w:p>
    <w:p w:rsidR="00422EB8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Так, у детей со стертой дизартрией кроме нарушения звукопроизношения отмечаются нарушение голоса и его модуляций, слабость речевого дыхания, выраженные просодические нарушения. Вместе с тем в разной степени нарушаются общая моторика и тонкие дифференцированные движения рук. Выявленные моторная неловкость, недостаточная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координированность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движений служат причиной отставания формирования навыков самообслуживания, а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тонких дифференцированных движений пальцев рук является причиной трудностей при формировании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навыков. </w:t>
      </w:r>
    </w:p>
    <w:p w:rsidR="00422EB8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7067C1">
        <w:rPr>
          <w:rFonts w:ascii="Times New Roman" w:hAnsi="Times New Roman" w:cs="Times New Roman"/>
          <w:sz w:val="28"/>
          <w:szCs w:val="28"/>
        </w:rPr>
        <w:t xml:space="preserve">Таким образом, нарушение речевой деятельности у детей с ОНР носит </w:t>
      </w:r>
      <w:proofErr w:type="spellStart"/>
      <w:r w:rsidRPr="007067C1">
        <w:rPr>
          <w:rFonts w:ascii="Times New Roman" w:hAnsi="Times New Roman" w:cs="Times New Roman"/>
          <w:sz w:val="28"/>
          <w:szCs w:val="28"/>
        </w:rPr>
        <w:t>многоаспектный</w:t>
      </w:r>
      <w:proofErr w:type="spellEnd"/>
      <w:r w:rsidRPr="007067C1">
        <w:rPr>
          <w:rFonts w:ascii="Times New Roman" w:hAnsi="Times New Roman" w:cs="Times New Roman"/>
          <w:sz w:val="28"/>
          <w:szCs w:val="28"/>
        </w:rPr>
        <w:t xml:space="preserve"> характер, требующий выработки единой стратегии, методической и организационной преемственности в решении воспитательно-коррекционных задач. АООП </w:t>
      </w:r>
      <w:proofErr w:type="gramStart"/>
      <w:r w:rsidRPr="007067C1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7067C1">
        <w:rPr>
          <w:rFonts w:ascii="Times New Roman" w:hAnsi="Times New Roman" w:cs="Times New Roman"/>
          <w:sz w:val="28"/>
          <w:szCs w:val="28"/>
        </w:rPr>
        <w:t xml:space="preserve"> на пребывание ребенка в общеразвивающей (комбинированной) группе с трехлетнего, четырехлетнего, пятилетнего или шестилетнего возраста. Она создана для детей с первым, вторым, третьим, четвертым уровнями речевого развития при ОНР с моторной алалией или дизартрией. </w:t>
      </w:r>
    </w:p>
    <w:p w:rsidR="00422EB8" w:rsidRDefault="00422EB8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422EB8" w:rsidRPr="00122A41" w:rsidRDefault="00B83F02" w:rsidP="00C6074A">
      <w:pPr>
        <w:pStyle w:val="a3"/>
        <w:numPr>
          <w:ilvl w:val="1"/>
          <w:numId w:val="3"/>
        </w:numPr>
        <w:spacing w:after="0" w:line="240" w:lineRule="auto"/>
        <w:ind w:left="-851" w:right="113" w:firstLine="0"/>
        <w:rPr>
          <w:rFonts w:ascii="Times New Roman" w:hAnsi="Times New Roman" w:cs="Times New Roman"/>
          <w:b/>
          <w:sz w:val="28"/>
          <w:szCs w:val="28"/>
        </w:rPr>
      </w:pPr>
      <w:r w:rsidRPr="00122A41">
        <w:rPr>
          <w:rFonts w:ascii="Times New Roman" w:hAnsi="Times New Roman" w:cs="Times New Roman"/>
          <w:b/>
          <w:sz w:val="28"/>
          <w:szCs w:val="28"/>
        </w:rPr>
        <w:t>Пла</w:t>
      </w:r>
      <w:r w:rsidR="009D3FCB">
        <w:rPr>
          <w:rFonts w:ascii="Times New Roman" w:hAnsi="Times New Roman" w:cs="Times New Roman"/>
          <w:b/>
          <w:sz w:val="28"/>
          <w:szCs w:val="28"/>
        </w:rPr>
        <w:t>нируемые результаты освоения АОО</w:t>
      </w:r>
      <w:r w:rsidRPr="00122A41">
        <w:rPr>
          <w:rFonts w:ascii="Times New Roman" w:hAnsi="Times New Roman" w:cs="Times New Roman"/>
          <w:b/>
          <w:sz w:val="28"/>
          <w:szCs w:val="28"/>
        </w:rPr>
        <w:t xml:space="preserve">П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Как уже отмечалось, главной идеей АООП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ТНР. Результаты освоения Программы представлены в виде целевых ориентиров. В соответствие с ФГОС </w:t>
      </w:r>
      <w:proofErr w:type="gramStart"/>
      <w:r w:rsidRPr="00422EB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22E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2EB8">
        <w:rPr>
          <w:rFonts w:ascii="Times New Roman" w:hAnsi="Times New Roman" w:cs="Times New Roman"/>
          <w:sz w:val="28"/>
          <w:szCs w:val="28"/>
        </w:rPr>
        <w:t>целевые</w:t>
      </w:r>
      <w:proofErr w:type="gramEnd"/>
      <w:r w:rsidRPr="00422EB8">
        <w:rPr>
          <w:rFonts w:ascii="Times New Roman" w:hAnsi="Times New Roman" w:cs="Times New Roman"/>
          <w:sz w:val="28"/>
          <w:szCs w:val="28"/>
        </w:rPr>
        <w:t xml:space="preserve"> ориентиры дошкольного образования определяются независимо от характера программы, форм ее </w:t>
      </w:r>
      <w:r w:rsidRPr="00422EB8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ориентиры, представленные во ФГОС </w:t>
      </w:r>
      <w:proofErr w:type="gramStart"/>
      <w:r w:rsidRPr="00422EB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22EB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22EB8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422EB8">
        <w:rPr>
          <w:rFonts w:ascii="Times New Roman" w:hAnsi="Times New Roman" w:cs="Times New Roman"/>
          <w:sz w:val="28"/>
          <w:szCs w:val="28"/>
        </w:rPr>
        <w:t xml:space="preserve"> общими для всего образовательного пространства Российской Федерации. Целевые ориентиры данной Программы базируются на ФГОС </w:t>
      </w:r>
      <w:proofErr w:type="gramStart"/>
      <w:r w:rsidRPr="00422EB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22EB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22EB8">
        <w:rPr>
          <w:rFonts w:ascii="Times New Roman" w:hAnsi="Times New Roman" w:cs="Times New Roman"/>
          <w:sz w:val="28"/>
          <w:szCs w:val="28"/>
        </w:rPr>
        <w:t>задачах</w:t>
      </w:r>
      <w:proofErr w:type="gramEnd"/>
      <w:r w:rsidRPr="00422EB8">
        <w:rPr>
          <w:rFonts w:ascii="Times New Roman" w:hAnsi="Times New Roman" w:cs="Times New Roman"/>
          <w:sz w:val="28"/>
          <w:szCs w:val="28"/>
        </w:rPr>
        <w:t xml:space="preserve"> данной Программы. Целевые ориентиры даются для детей старшего дошкольного возраста (на этапе завершения дошкольного образования). </w:t>
      </w:r>
    </w:p>
    <w:p w:rsidR="00422EB8" w:rsidRDefault="00422EB8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3F02" w:rsidRPr="00422EB8">
        <w:rPr>
          <w:rFonts w:ascii="Times New Roman" w:hAnsi="Times New Roman" w:cs="Times New Roman"/>
          <w:sz w:val="28"/>
          <w:szCs w:val="28"/>
        </w:rPr>
        <w:t xml:space="preserve">К целевым ориентирам дошкольного образования (на этапе завершения дошкольного образования) в соответствии с ООП МАДОУ «Детский сад </w:t>
      </w:r>
      <w:r>
        <w:rPr>
          <w:rFonts w:ascii="Times New Roman" w:hAnsi="Times New Roman" w:cs="Times New Roman"/>
          <w:sz w:val="28"/>
          <w:szCs w:val="28"/>
        </w:rPr>
        <w:t>№ 86</w:t>
      </w:r>
      <w:r w:rsidR="00B83F02" w:rsidRPr="00422EB8">
        <w:rPr>
          <w:rFonts w:ascii="Times New Roman" w:hAnsi="Times New Roman" w:cs="Times New Roman"/>
          <w:sz w:val="28"/>
          <w:szCs w:val="28"/>
        </w:rPr>
        <w:t xml:space="preserve">» относятся следующие </w:t>
      </w:r>
      <w:r w:rsidR="00B83F02" w:rsidRPr="00422EB8">
        <w:rPr>
          <w:rFonts w:ascii="Times New Roman" w:hAnsi="Times New Roman" w:cs="Times New Roman"/>
          <w:b/>
          <w:sz w:val="28"/>
          <w:szCs w:val="28"/>
        </w:rPr>
        <w:t>социально-нормативные характеристики возможных достижений ребенка:</w:t>
      </w:r>
      <w:r w:rsidR="00B83F02" w:rsidRPr="00422E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b/>
          <w:i/>
          <w:sz w:val="28"/>
          <w:szCs w:val="28"/>
        </w:rPr>
        <w:t>Ребенок хорошо владеет устной речью</w:t>
      </w:r>
      <w:r w:rsidRPr="00422EB8">
        <w:rPr>
          <w:rFonts w:ascii="Times New Roman" w:hAnsi="Times New Roman" w:cs="Times New Roman"/>
          <w:sz w:val="28"/>
          <w:szCs w:val="28"/>
        </w:rPr>
        <w:t>, может выражать свои мысли и желания, проявляет инициативу в общении, умеет задавать вопросы, делать умозаключения, знает и уме</w:t>
      </w:r>
      <w:r w:rsidR="00422EB8">
        <w:rPr>
          <w:rFonts w:ascii="Times New Roman" w:hAnsi="Times New Roman" w:cs="Times New Roman"/>
          <w:sz w:val="28"/>
          <w:szCs w:val="28"/>
        </w:rPr>
        <w:t xml:space="preserve">ет </w:t>
      </w:r>
      <w:r w:rsidRPr="00422EB8">
        <w:rPr>
          <w:rFonts w:ascii="Times New Roman" w:hAnsi="Times New Roman" w:cs="Times New Roman"/>
          <w:sz w:val="28"/>
          <w:szCs w:val="28"/>
        </w:rPr>
        <w:t xml:space="preserve">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</w:t>
      </w:r>
      <w:proofErr w:type="spellStart"/>
      <w:r w:rsidRPr="00422EB8">
        <w:rPr>
          <w:rFonts w:ascii="Times New Roman" w:hAnsi="Times New Roman" w:cs="Times New Roman"/>
          <w:sz w:val="28"/>
          <w:szCs w:val="28"/>
        </w:rPr>
        <w:t>звуко-слогового</w:t>
      </w:r>
      <w:proofErr w:type="spellEnd"/>
      <w:r w:rsidRPr="00422EB8">
        <w:rPr>
          <w:rFonts w:ascii="Times New Roman" w:hAnsi="Times New Roman" w:cs="Times New Roman"/>
          <w:sz w:val="28"/>
          <w:szCs w:val="28"/>
        </w:rPr>
        <w:t xml:space="preserve"> анализа, что обеспечивает формирование предпосылок грамотности.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b/>
          <w:i/>
          <w:sz w:val="28"/>
          <w:szCs w:val="28"/>
        </w:rPr>
        <w:t>Ребенок любознателен</w:t>
      </w:r>
      <w:r w:rsidRPr="00422EB8">
        <w:rPr>
          <w:rFonts w:ascii="Times New Roman" w:hAnsi="Times New Roman" w:cs="Times New Roman"/>
          <w:sz w:val="28"/>
          <w:szCs w:val="28"/>
        </w:rPr>
        <w:t>, склонен наблюдать, экспериментировать; он обладает начальными знаниями о себе, о природном и социальном мире.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b/>
          <w:i/>
          <w:sz w:val="28"/>
          <w:szCs w:val="28"/>
        </w:rPr>
        <w:t xml:space="preserve"> Ребенок способен к принятию собственных решений</w:t>
      </w:r>
      <w:r w:rsidRPr="00422EB8">
        <w:rPr>
          <w:rFonts w:ascii="Times New Roman" w:hAnsi="Times New Roman" w:cs="Times New Roman"/>
          <w:sz w:val="28"/>
          <w:szCs w:val="28"/>
        </w:rPr>
        <w:t xml:space="preserve"> с опорой на знания и умения в различных видах деятельности.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b/>
          <w:i/>
          <w:sz w:val="28"/>
          <w:szCs w:val="28"/>
        </w:rPr>
        <w:t>Ребенок инициативен, самостоятелен</w:t>
      </w:r>
      <w:r w:rsidRPr="00422EB8"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деятельности, способен выбрать себе занятия и партнеров по совместной деятельности.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b/>
          <w:i/>
          <w:sz w:val="28"/>
          <w:szCs w:val="28"/>
        </w:rPr>
        <w:t>Ребенок активен</w:t>
      </w:r>
      <w:r w:rsidRPr="00422EB8">
        <w:rPr>
          <w:rFonts w:ascii="Times New Roman" w:hAnsi="Times New Roman" w:cs="Times New Roman"/>
          <w:sz w:val="28"/>
          <w:szCs w:val="28"/>
        </w:rPr>
        <w:t xml:space="preserve"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b/>
          <w:i/>
          <w:sz w:val="28"/>
          <w:szCs w:val="28"/>
        </w:rPr>
        <w:t>Ребенок способен адекватно проявлять свои чувства</w:t>
      </w:r>
      <w:r w:rsidRPr="00422EB8">
        <w:rPr>
          <w:rFonts w:ascii="Times New Roman" w:hAnsi="Times New Roman" w:cs="Times New Roman"/>
          <w:sz w:val="28"/>
          <w:szCs w:val="28"/>
        </w:rPr>
        <w:t xml:space="preserve">, умеет радоваться успехам и сопереживать неудачам других, способен договариваться, старается разрешать конфликты.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b/>
          <w:i/>
          <w:sz w:val="28"/>
          <w:szCs w:val="28"/>
        </w:rPr>
        <w:t>Ребенок обладает чувством собственного достоинства,</w:t>
      </w:r>
      <w:r w:rsidRPr="00422EB8">
        <w:rPr>
          <w:rFonts w:ascii="Times New Roman" w:hAnsi="Times New Roman" w:cs="Times New Roman"/>
          <w:sz w:val="28"/>
          <w:szCs w:val="28"/>
        </w:rPr>
        <w:t xml:space="preserve"> </w:t>
      </w:r>
      <w:r w:rsidRPr="00422EB8">
        <w:rPr>
          <w:rFonts w:ascii="Times New Roman" w:hAnsi="Times New Roman" w:cs="Times New Roman"/>
          <w:b/>
          <w:i/>
          <w:sz w:val="28"/>
          <w:szCs w:val="28"/>
        </w:rPr>
        <w:t>верой в себя</w:t>
      </w:r>
      <w:r w:rsidRPr="00422E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b/>
          <w:i/>
          <w:sz w:val="28"/>
          <w:szCs w:val="28"/>
        </w:rPr>
        <w:t>Ребенок обладает развитым воображением</w:t>
      </w:r>
      <w:r w:rsidRPr="00422EB8">
        <w:rPr>
          <w:rFonts w:ascii="Times New Roman" w:hAnsi="Times New Roman" w:cs="Times New Roman"/>
          <w:sz w:val="28"/>
          <w:szCs w:val="28"/>
        </w:rPr>
        <w:t xml:space="preserve">, которое реализует в разных видах деятельности.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b/>
          <w:i/>
          <w:sz w:val="28"/>
          <w:szCs w:val="28"/>
        </w:rPr>
        <w:t>Ребенок умеет подчиняться правилам и социальным нормам</w:t>
      </w:r>
      <w:r w:rsidRPr="00422EB8">
        <w:rPr>
          <w:rFonts w:ascii="Times New Roman" w:hAnsi="Times New Roman" w:cs="Times New Roman"/>
          <w:sz w:val="28"/>
          <w:szCs w:val="28"/>
        </w:rPr>
        <w:t xml:space="preserve">, способен к волевым усилиям.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b/>
          <w:i/>
          <w:sz w:val="28"/>
          <w:szCs w:val="28"/>
        </w:rPr>
        <w:t>У ребенка развиты крупная и мелкая моторика</w:t>
      </w:r>
      <w:r w:rsidRPr="00422EB8">
        <w:rPr>
          <w:rFonts w:ascii="Times New Roman" w:hAnsi="Times New Roman" w:cs="Times New Roman"/>
          <w:sz w:val="28"/>
          <w:szCs w:val="28"/>
        </w:rPr>
        <w:t>, он подвижен и вынослив, владеет основными движениями, может контролировать свои движения, умеет управлять ими. Целевые ориентиры Программы выступают основаниями преемственности дошкольного и начального общего образования.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 </w:t>
      </w:r>
      <w:r w:rsidRPr="00422EB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АООП детьми с тяжелыми нарушениями речи (ОНР):</w:t>
      </w:r>
      <w:r w:rsidRPr="00422E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>Ребенок: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 - обладает сформированной мотивацией к школьному обучению;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>- усваивает значения новых слов на основе углубленных знаний о предметах и явлениях окружающего мира;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 - употребляет слова, обозначающие личностные характеристики, с </w:t>
      </w:r>
      <w:proofErr w:type="spellStart"/>
      <w:r w:rsidRPr="00422EB8">
        <w:rPr>
          <w:rFonts w:ascii="Times New Roman" w:hAnsi="Times New Roman" w:cs="Times New Roman"/>
          <w:sz w:val="28"/>
          <w:szCs w:val="28"/>
        </w:rPr>
        <w:t>эмотивным</w:t>
      </w:r>
      <w:proofErr w:type="spellEnd"/>
      <w:r w:rsidRPr="00422EB8">
        <w:rPr>
          <w:rFonts w:ascii="Times New Roman" w:hAnsi="Times New Roman" w:cs="Times New Roman"/>
          <w:sz w:val="28"/>
          <w:szCs w:val="28"/>
        </w:rPr>
        <w:t xml:space="preserve"> значением, многозначные;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lastRenderedPageBreak/>
        <w:t xml:space="preserve"> - умеет подбирать слова с противоположным и сходным значением;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 - умеет осмысливать образные выражения и объяснять смысл поговорок (при необходимости прибегает к помощи взрослого); правильно употребляет грамматические формы слова; продуктивные и непродуктивные словообразовательные модели;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 - умеет подбирать однокоренные слова, образовывать сложные слова;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 - умеет строить простые распространенные предложения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- предложения с однородными членами; простейшие виды сложносочиненных и сложноподчиненных предложений; сложноподчиненных предложений с использованием подчинительных союзов; 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высказывания;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- умеет составлять творческие рассказы;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- осуществляет слуховую и </w:t>
      </w:r>
      <w:proofErr w:type="spellStart"/>
      <w:r w:rsidRPr="00422EB8">
        <w:rPr>
          <w:rFonts w:ascii="Times New Roman" w:hAnsi="Times New Roman" w:cs="Times New Roman"/>
          <w:sz w:val="28"/>
          <w:szCs w:val="28"/>
        </w:rPr>
        <w:t>слухопроизносительную</w:t>
      </w:r>
      <w:proofErr w:type="spellEnd"/>
      <w:r w:rsidRPr="00422EB8">
        <w:rPr>
          <w:rFonts w:ascii="Times New Roman" w:hAnsi="Times New Roman" w:cs="Times New Roman"/>
          <w:sz w:val="28"/>
          <w:szCs w:val="28"/>
        </w:rPr>
        <w:t xml:space="preserve"> дифференциацию звуков по всем дифференциальным признакам;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422EB8">
        <w:rPr>
          <w:rFonts w:ascii="Times New Roman" w:hAnsi="Times New Roman" w:cs="Times New Roman"/>
          <w:sz w:val="28"/>
          <w:szCs w:val="28"/>
        </w:rPr>
        <w:t xml:space="preserve">- 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 </w:t>
      </w:r>
      <w:proofErr w:type="gramEnd"/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2EB8">
        <w:rPr>
          <w:rFonts w:ascii="Times New Roman" w:hAnsi="Times New Roman" w:cs="Times New Roman"/>
          <w:sz w:val="28"/>
          <w:szCs w:val="28"/>
        </w:rPr>
        <w:t xml:space="preserve">- владеет понятиями «слово» и «слог», «предложение»; 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 </w:t>
      </w:r>
      <w:proofErr w:type="gramEnd"/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- умеет составлять графические схемы слогов, слов, предложений; 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>- знает печатные буквы (без употребления алфавитных названий), умеет их воспроизводить;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>- правильно произносит звуки (в соответствии с онтогенезом);</w:t>
      </w: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 xml:space="preserve"> - воспроизводит слова различной </w:t>
      </w:r>
      <w:proofErr w:type="spellStart"/>
      <w:r w:rsidRPr="00422EB8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422EB8">
        <w:rPr>
          <w:rFonts w:ascii="Times New Roman" w:hAnsi="Times New Roman" w:cs="Times New Roman"/>
          <w:sz w:val="28"/>
          <w:szCs w:val="28"/>
        </w:rPr>
        <w:t xml:space="preserve"> структуры (изолированно и в условиях контекста). </w:t>
      </w:r>
    </w:p>
    <w:p w:rsidR="00422EB8" w:rsidRDefault="00422EB8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422EB8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422EB8">
        <w:rPr>
          <w:rFonts w:ascii="Times New Roman" w:hAnsi="Times New Roman" w:cs="Times New Roman"/>
          <w:sz w:val="28"/>
          <w:szCs w:val="28"/>
        </w:rPr>
        <w:t>Планируемые результаты освоения формируемой части программы соответст</w:t>
      </w:r>
      <w:r w:rsidR="00422EB8">
        <w:rPr>
          <w:rFonts w:ascii="Times New Roman" w:hAnsi="Times New Roman" w:cs="Times New Roman"/>
          <w:sz w:val="28"/>
          <w:szCs w:val="28"/>
        </w:rPr>
        <w:t>вуют ООП МАДОУ «Детский сад № 86</w:t>
      </w:r>
      <w:r w:rsidR="00196CEB">
        <w:rPr>
          <w:rFonts w:ascii="Times New Roman" w:hAnsi="Times New Roman" w:cs="Times New Roman"/>
          <w:sz w:val="28"/>
          <w:szCs w:val="28"/>
        </w:rPr>
        <w:t>» («Целево</w:t>
      </w:r>
      <w:r w:rsidRPr="00422EB8">
        <w:rPr>
          <w:rFonts w:ascii="Times New Roman" w:hAnsi="Times New Roman" w:cs="Times New Roman"/>
          <w:sz w:val="28"/>
          <w:szCs w:val="28"/>
        </w:rPr>
        <w:t xml:space="preserve">й раздел» п.1.2.) </w:t>
      </w:r>
    </w:p>
    <w:p w:rsidR="00422EB8" w:rsidRDefault="00422EB8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EE2D35" w:rsidRPr="00EE2D35" w:rsidRDefault="00EE2D3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83F02" w:rsidRPr="00EE2D35">
        <w:rPr>
          <w:rFonts w:ascii="Times New Roman" w:hAnsi="Times New Roman" w:cs="Times New Roman"/>
          <w:b/>
          <w:sz w:val="28"/>
          <w:szCs w:val="28"/>
        </w:rPr>
        <w:t>II.СОДЕРЖАТЕЛЬНЫЙ РАЗДЕЛ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EE2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D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EE2D35">
        <w:rPr>
          <w:rFonts w:ascii="Times New Roman" w:hAnsi="Times New Roman" w:cs="Times New Roman"/>
          <w:b/>
          <w:sz w:val="28"/>
          <w:szCs w:val="28"/>
        </w:rPr>
        <w:t xml:space="preserve">Обязательная часть </w:t>
      </w:r>
    </w:p>
    <w:p w:rsidR="009D3FCB" w:rsidRPr="009D3FCB" w:rsidRDefault="009D3FCB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9D3FCB">
        <w:rPr>
          <w:rFonts w:ascii="Times New Roman" w:hAnsi="Times New Roman" w:cs="Times New Roman"/>
          <w:b/>
          <w:sz w:val="28"/>
          <w:szCs w:val="28"/>
        </w:rPr>
        <w:t xml:space="preserve">2.1. Общие положения </w:t>
      </w:r>
    </w:p>
    <w:p w:rsidR="00EE2D35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EE2D35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социально-коммуникативное развитие; </w:t>
      </w:r>
    </w:p>
    <w:p w:rsidR="00EE2D35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познавательное развитие; </w:t>
      </w:r>
    </w:p>
    <w:p w:rsidR="00EE2D35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речевое развитие; </w:t>
      </w:r>
    </w:p>
    <w:p w:rsidR="00EE2D35" w:rsidRDefault="00EE2D35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="00B83F02" w:rsidRPr="00EE2D35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развитие; </w:t>
      </w:r>
    </w:p>
    <w:p w:rsidR="00EE2D35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физическое развитие. </w:t>
      </w:r>
    </w:p>
    <w:p w:rsidR="00EE2D35" w:rsidRPr="009D3FCB" w:rsidRDefault="00B83F02" w:rsidP="009D3FCB">
      <w:pPr>
        <w:pStyle w:val="a3"/>
        <w:numPr>
          <w:ilvl w:val="2"/>
          <w:numId w:val="6"/>
        </w:numPr>
        <w:spacing w:after="0" w:line="240" w:lineRule="auto"/>
        <w:ind w:left="-851" w:right="113" w:firstLine="0"/>
        <w:rPr>
          <w:rFonts w:ascii="Times New Roman" w:hAnsi="Times New Roman" w:cs="Times New Roman"/>
          <w:sz w:val="28"/>
          <w:szCs w:val="28"/>
        </w:rPr>
      </w:pPr>
      <w:r w:rsidRPr="009D3FCB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  <w:r w:rsidRPr="009D3FCB">
        <w:rPr>
          <w:rFonts w:ascii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9D3FC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D3FCB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саморегуляции </w:t>
      </w:r>
      <w:r w:rsidRPr="009D3FCB">
        <w:rPr>
          <w:rFonts w:ascii="Times New Roman" w:hAnsi="Times New Roman" w:cs="Times New Roman"/>
          <w:sz w:val="28"/>
          <w:szCs w:val="28"/>
        </w:rPr>
        <w:lastRenderedPageBreak/>
        <w:t>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Основная цель – овладение навыками коммуникации и обеспечение оптимального вхождения детей с ОВЗ в общественную жизнь.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 </w:t>
      </w:r>
      <w:r w:rsidRPr="00EE2D35">
        <w:rPr>
          <w:rFonts w:ascii="Times New Roman" w:hAnsi="Times New Roman" w:cs="Times New Roman"/>
          <w:b/>
          <w:sz w:val="28"/>
          <w:szCs w:val="28"/>
        </w:rPr>
        <w:t>Задачи социально-коммуникативного развития: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формирование у ребёнка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себе;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формирование навыков самообслуживания;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формирование умения сотрудничать с взрослыми и сверстниками;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>• адекватно воспринимать окружающие предметы и явления, положительно относиться к ним;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 • формирование предпосылок и основ экологического мироощущения, нравственного отношения к позитивным национальным традициям </w:t>
      </w:r>
      <w:r w:rsidR="00EE2D35">
        <w:rPr>
          <w:rFonts w:ascii="Times New Roman" w:hAnsi="Times New Roman" w:cs="Times New Roman"/>
          <w:sz w:val="28"/>
          <w:szCs w:val="28"/>
        </w:rPr>
        <w:t xml:space="preserve">и общечеловеческим ценностям;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 • 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общении. </w:t>
      </w:r>
    </w:p>
    <w:p w:rsidR="00EE2D35" w:rsidRDefault="00EE2D3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3F02" w:rsidRPr="00EE2D35">
        <w:rPr>
          <w:rFonts w:ascii="Times New Roman" w:hAnsi="Times New Roman" w:cs="Times New Roman"/>
          <w:sz w:val="28"/>
          <w:szCs w:val="28"/>
        </w:rPr>
        <w:t>Освоение детьми ТНР опыта будет значимо при системном формировании педагогом детской деятельности. При таком подходе у ребенка складываются психические новообразования: способность к социальным формам подражания, идентификации, сравнению, предпочтению. На основе взаимодействия со сверстниками развиваются и собственные позиции, оценки, что дает возможность ребенку с ТНР занять определенное положение в коллективе здоровых сверстников. Работа по освоению первоначальных представлений социального характера и развитию коммуникативных навыков, направленных на включение детей с ограниченными возможностями здоровья в систему социальных отношений, осуществляется по нескольким направлениям: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 • в повседневной жизни путем привлечения внимания детей друг к другу, оказания взаимопомощи, участия в коллективных мероприятиях;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в процессе специальных игр и упражнений, направленных на развитие представлений о себе, окружающих взрослых и сверстниках;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в процессе обучения сюжетно-ролевым и театрализованным играм, играм-драматизациям, где воссоздаются социальные отношения между участниками, позволяющие осознанно приобщаться к элементарным общепринятым нормам и правилам взаимоотношений;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в процессе хозяйственно-бытового труда и в различных видах деятельности. </w:t>
      </w:r>
    </w:p>
    <w:p w:rsidR="00EE2D35" w:rsidRDefault="00EE2D3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EE2D35" w:rsidRPr="00122A41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EE2D35">
        <w:rPr>
          <w:rFonts w:ascii="Times New Roman" w:hAnsi="Times New Roman" w:cs="Times New Roman"/>
          <w:b/>
          <w:sz w:val="28"/>
          <w:szCs w:val="28"/>
        </w:rPr>
        <w:t>Содержание области «Социально-коммуникативное развитие» прописа</w:t>
      </w:r>
      <w:r w:rsidR="00EE2D35" w:rsidRPr="00EE2D35">
        <w:rPr>
          <w:rFonts w:ascii="Times New Roman" w:hAnsi="Times New Roman" w:cs="Times New Roman"/>
          <w:b/>
          <w:sz w:val="28"/>
          <w:szCs w:val="28"/>
        </w:rPr>
        <w:t>но в ООП МАДОУ «Детский сад № 86</w:t>
      </w:r>
      <w:r w:rsidR="00122A41">
        <w:rPr>
          <w:rFonts w:ascii="Times New Roman" w:hAnsi="Times New Roman" w:cs="Times New Roman"/>
          <w:b/>
          <w:sz w:val="28"/>
          <w:szCs w:val="28"/>
        </w:rPr>
        <w:t>» (раздел 2.2</w:t>
      </w:r>
      <w:r w:rsidRPr="00EE2D35">
        <w:rPr>
          <w:rFonts w:ascii="Times New Roman" w:hAnsi="Times New Roman" w:cs="Times New Roman"/>
          <w:b/>
          <w:sz w:val="28"/>
          <w:szCs w:val="28"/>
        </w:rPr>
        <w:t xml:space="preserve">.2 Образовательная область «Социально-коммуникативное развитие»)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Для дошкольников с ТНР строим образовательную работу на близком и понятном детям материале, максимально охватывая тот круг явлений, с которыми они сталкиваются. Знакомство с новым материалом проводим на доступном детям уровне. </w:t>
      </w:r>
      <w:r w:rsidRPr="00EE2D35">
        <w:rPr>
          <w:rFonts w:ascii="Times New Roman" w:hAnsi="Times New Roman" w:cs="Times New Roman"/>
          <w:sz w:val="28"/>
          <w:szCs w:val="28"/>
        </w:rPr>
        <w:lastRenderedPageBreak/>
        <w:t xml:space="preserve">Одним из важных факторов, влияющих на овладение речью, реальное использование в условиях общения, является организация слухоречевой среды в группе сада и в семье. В создании этой среды участвуют воспитатели, педагоги группы, родители, другие взрослые и сверстники. </w:t>
      </w:r>
    </w:p>
    <w:p w:rsidR="00EE2D35" w:rsidRDefault="00EE2D3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EE2D35" w:rsidRPr="009D3FCB" w:rsidRDefault="00B83F02" w:rsidP="009D3FCB">
      <w:pPr>
        <w:pStyle w:val="a3"/>
        <w:numPr>
          <w:ilvl w:val="2"/>
          <w:numId w:val="6"/>
        </w:numPr>
        <w:spacing w:after="0" w:line="240" w:lineRule="auto"/>
        <w:ind w:left="-851" w:right="113" w:firstLine="0"/>
        <w:rPr>
          <w:rFonts w:ascii="Times New Roman" w:hAnsi="Times New Roman" w:cs="Times New Roman"/>
          <w:b/>
          <w:sz w:val="28"/>
          <w:szCs w:val="28"/>
        </w:rPr>
      </w:pPr>
      <w:r w:rsidRPr="009D3FCB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 Компоненты «Познавательного развития»: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E2D35">
        <w:rPr>
          <w:rFonts w:ascii="Times New Roman" w:hAnsi="Times New Roman" w:cs="Times New Roman"/>
          <w:sz w:val="28"/>
          <w:szCs w:val="28"/>
        </w:rPr>
        <w:t>Познавательные психические процессы (восприятие, внимание, память, мышление наглядно</w:t>
      </w:r>
      <w:r w:rsidR="00B619B3">
        <w:rPr>
          <w:rFonts w:ascii="Times New Roman" w:hAnsi="Times New Roman" w:cs="Times New Roman"/>
          <w:sz w:val="28"/>
          <w:szCs w:val="28"/>
        </w:rPr>
        <w:t>-</w:t>
      </w:r>
      <w:r w:rsidRPr="00EE2D35">
        <w:rPr>
          <w:rFonts w:ascii="Times New Roman" w:hAnsi="Times New Roman" w:cs="Times New Roman"/>
          <w:sz w:val="28"/>
          <w:szCs w:val="28"/>
        </w:rPr>
        <w:t xml:space="preserve">действенное и наглядно-образное) и мыслительные операции (анализ, синтез, обобщение, классификация, сравнение). </w:t>
      </w:r>
      <w:proofErr w:type="gramEnd"/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>2. Информация (опыт и достижения, накопленные человечеством на пути познания мира) и источники информации (материальные носители, в которых люди отражают, фиксируют, собирают и сохраняют опыт и достижения своего исторического развития).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 3. Отношение к информации (чувственно-эмоциональный опыт человека, который складывается из отдельных эмоциональных реакций на отдельные объекты, предметы, яв</w:t>
      </w:r>
      <w:r w:rsidR="00EE2D35">
        <w:rPr>
          <w:rFonts w:ascii="Times New Roman" w:hAnsi="Times New Roman" w:cs="Times New Roman"/>
          <w:sz w:val="28"/>
          <w:szCs w:val="28"/>
        </w:rPr>
        <w:t xml:space="preserve">ления и события нашего мира).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 Педагогический коллектив ведет работу по направлениям познавательного развития: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Развитие сенсорной культуры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Формирование первичных представлений о себе, других людях </w:t>
      </w:r>
    </w:p>
    <w:p w:rsidR="00EE2D3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Ребенок открывает мир природы </w:t>
      </w: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EE2D35">
        <w:rPr>
          <w:rFonts w:ascii="Times New Roman" w:hAnsi="Times New Roman" w:cs="Times New Roman"/>
          <w:sz w:val="28"/>
          <w:szCs w:val="28"/>
        </w:rPr>
        <w:t xml:space="preserve">• Первые шаги в математику. </w:t>
      </w:r>
      <w:r w:rsidRPr="00045899">
        <w:rPr>
          <w:rFonts w:ascii="Times New Roman" w:hAnsi="Times New Roman" w:cs="Times New Roman"/>
          <w:sz w:val="28"/>
          <w:szCs w:val="28"/>
        </w:rPr>
        <w:t xml:space="preserve">Исследуем и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экспериментируем Педагогические условия успешного интеллектуального развития дошкольника предполагает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доме людей, об особенностях её природы, многообразии стран и народов мира.</w:t>
      </w:r>
    </w:p>
    <w:p w:rsidR="00045899" w:rsidRDefault="00045899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b/>
          <w:sz w:val="28"/>
          <w:szCs w:val="28"/>
        </w:rPr>
        <w:t xml:space="preserve"> Содержание области «Познавательное развитие» соответствует области «Познавательное развитие» в ООП «МАДОУ Детс</w:t>
      </w:r>
      <w:r w:rsidR="00A11AD5">
        <w:rPr>
          <w:rFonts w:ascii="Times New Roman" w:hAnsi="Times New Roman" w:cs="Times New Roman"/>
          <w:b/>
          <w:sz w:val="28"/>
          <w:szCs w:val="28"/>
        </w:rPr>
        <w:t>кий сад № 86</w:t>
      </w:r>
      <w:r w:rsidR="00122A41">
        <w:rPr>
          <w:rFonts w:ascii="Times New Roman" w:hAnsi="Times New Roman" w:cs="Times New Roman"/>
          <w:b/>
          <w:sz w:val="28"/>
          <w:szCs w:val="28"/>
        </w:rPr>
        <w:t>» (раздел II, п. 2.2</w:t>
      </w:r>
      <w:r w:rsidRPr="00045899">
        <w:rPr>
          <w:rFonts w:ascii="Times New Roman" w:hAnsi="Times New Roman" w:cs="Times New Roman"/>
          <w:b/>
          <w:sz w:val="28"/>
          <w:szCs w:val="28"/>
        </w:rPr>
        <w:t>.</w:t>
      </w:r>
      <w:r w:rsidR="00122A41">
        <w:rPr>
          <w:rFonts w:ascii="Times New Roman" w:hAnsi="Times New Roman" w:cs="Times New Roman"/>
          <w:b/>
          <w:sz w:val="28"/>
          <w:szCs w:val="28"/>
        </w:rPr>
        <w:t>3</w:t>
      </w:r>
      <w:r w:rsidRPr="00045899">
        <w:rPr>
          <w:rFonts w:ascii="Times New Roman" w:hAnsi="Times New Roman" w:cs="Times New Roman"/>
          <w:b/>
          <w:sz w:val="28"/>
          <w:szCs w:val="28"/>
        </w:rPr>
        <w:t>)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A41" w:rsidRDefault="00122A41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B619B3" w:rsidRPr="00122A41" w:rsidRDefault="00B83F02" w:rsidP="009D3FCB">
      <w:pPr>
        <w:pStyle w:val="a3"/>
        <w:numPr>
          <w:ilvl w:val="2"/>
          <w:numId w:val="6"/>
        </w:numPr>
        <w:spacing w:after="0" w:line="240" w:lineRule="auto"/>
        <w:ind w:left="-851" w:right="113" w:firstLine="0"/>
        <w:rPr>
          <w:rFonts w:ascii="Times New Roman" w:hAnsi="Times New Roman" w:cs="Times New Roman"/>
          <w:b/>
          <w:sz w:val="28"/>
          <w:szCs w:val="28"/>
        </w:rPr>
      </w:pPr>
      <w:r w:rsidRPr="00122A41">
        <w:rPr>
          <w:rFonts w:ascii="Times New Roman" w:hAnsi="Times New Roman" w:cs="Times New Roman"/>
          <w:b/>
          <w:sz w:val="28"/>
          <w:szCs w:val="28"/>
        </w:rPr>
        <w:t xml:space="preserve">Задачи и содержание коррекционной и образовательной деятельности </w:t>
      </w:r>
    </w:p>
    <w:p w:rsidR="00B619B3" w:rsidRDefault="00B619B3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045899">
        <w:rPr>
          <w:rFonts w:ascii="Times New Roman" w:hAnsi="Times New Roman" w:cs="Times New Roman"/>
          <w:b/>
          <w:sz w:val="28"/>
          <w:szCs w:val="28"/>
        </w:rPr>
        <w:t xml:space="preserve">Речевое развитие МЛАДШАЯ ГРУППА </w:t>
      </w: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>РАЗВИТИЕ ИМПРЕССИВНОЙ РЕЧИ</w:t>
      </w: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Работать над накоплением пассивного словаря, усвоением слов, обозначающих части тела и лица человека, предметы ближайшего окружения, простейшие игровые и бытовые действия, признаки предметов. Формировать умение соотносить предметы, действия, признаки с их словесным обозначением.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Учить понимать обобщающие слова (игрушки, туалетные принадлежности, одежда, обувь, мебель, продукты питания, посуда, домашние птицы, животные; дикие птицы, животные; цветы).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Уточнять </w:t>
      </w:r>
      <w:r w:rsidRPr="00045899">
        <w:rPr>
          <w:rFonts w:ascii="Times New Roman" w:hAnsi="Times New Roman" w:cs="Times New Roman"/>
          <w:sz w:val="28"/>
          <w:szCs w:val="28"/>
        </w:rPr>
        <w:lastRenderedPageBreak/>
        <w:t>понимание личных местоимений (я, мы, ты, вы, он, она, они), притяжательных местоимений (мой, твой), притяжательных прилагательных (мамин, папин).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Учить различать глаголы и прилагательные, противоположные по значению (надевать-снимать, завязывать-развязывать; </w:t>
      </w:r>
      <w:proofErr w:type="spellStart"/>
      <w:proofErr w:type="gramStart"/>
      <w:r w:rsidRPr="00045899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spellEnd"/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длинный-короткий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широкий-узкий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высокийнизкий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Учить понимать предлоги и наречия, выражающие пространственные отношения (в, на, вверху, внизу, впереди, сзади, слева, справа).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Формировать различение количественных числительных (один, два, три). Учить дифференцировать формы единственного и множественного числа имен существительных мужского и женского рода (кот-коты,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мяч-мячи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дом-дома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кукла-куклы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рука-руки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; ), понимать падежные окончания имен существительных мужского и женского рода в единственном числе в винительном, родительном, дательном, творительном, предложном падежах; имена существительные с уменьшительно-ласкательными суффиксами (-к,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, -чик, 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, -чек, 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очк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ечк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). Учить дифференцировать формы единственного и множественного числа глаголов (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играетиграют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45899">
        <w:rPr>
          <w:rFonts w:ascii="Times New Roman" w:hAnsi="Times New Roman" w:cs="Times New Roman"/>
          <w:sz w:val="28"/>
          <w:szCs w:val="28"/>
        </w:rPr>
        <w:t>спит-спят</w:t>
      </w:r>
      <w:proofErr w:type="spellEnd"/>
      <w:proofErr w:type="gramEnd"/>
      <w:r w:rsidRPr="00045899">
        <w:rPr>
          <w:rFonts w:ascii="Times New Roman" w:hAnsi="Times New Roman" w:cs="Times New Roman"/>
          <w:sz w:val="28"/>
          <w:szCs w:val="28"/>
        </w:rPr>
        <w:t>); глаголы прошедшего времени по родам (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сидел-сидела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); возвратные и невозвратные глаголы (умывает-умывается). Работать над различением падежных форм личных местоим</w:t>
      </w:r>
      <w:r w:rsidR="00045899">
        <w:rPr>
          <w:rFonts w:ascii="Times New Roman" w:hAnsi="Times New Roman" w:cs="Times New Roman"/>
          <w:sz w:val="28"/>
          <w:szCs w:val="28"/>
        </w:rPr>
        <w:t>ений (меня, мне, тебя, тебе).</w:t>
      </w:r>
      <w:r w:rsidRPr="00045899">
        <w:rPr>
          <w:rFonts w:ascii="Times New Roman" w:hAnsi="Times New Roman" w:cs="Times New Roman"/>
          <w:sz w:val="28"/>
          <w:szCs w:val="28"/>
        </w:rPr>
        <w:t xml:space="preserve"> Воспитывать внимание к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структуре слова. Учить различать на слух длинные и короткие слова. Формировать умение вслушиваться в речь. Развивать в ситуативной речи понимание простых </w:t>
      </w:r>
      <w:r w:rsidR="00045899">
        <w:rPr>
          <w:rFonts w:ascii="Times New Roman" w:hAnsi="Times New Roman" w:cs="Times New Roman"/>
          <w:sz w:val="28"/>
          <w:szCs w:val="28"/>
        </w:rPr>
        <w:t>предложений и коротких текстов.</w:t>
      </w:r>
    </w:p>
    <w:p w:rsidR="00122A41" w:rsidRDefault="00122A41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РАЗВИТИЕ ЭКСПРЕССИВНОЙ РЕЧИ </w:t>
      </w: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b/>
          <w:sz w:val="28"/>
          <w:szCs w:val="28"/>
        </w:rPr>
        <w:t>Развитие экспрессивного словаря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>Расширять, уточнять, активизировать номинативный словарь на основе обогащения представлений об окружающем по лексическим темам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Активизировать использование слов, обозначающих существенные части, детали предметов и объектов. Формировать глагольный словарь за счет активного усвоения глаголов по изучаемым лексическим темам.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Ввести в речь прилагательные, обозначающие признаки и качества предметов: цвет (красный, синий, желтый, зеленый), свойства (сладкий, кислый), величину (большой, маленький), оценку (хороший, плохой).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Ввести в речь личные местоимения (я, мы, ты, вы, он, она, они).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Обогатить активной словарь наречиями, обозначающими местонахождение предметов (там, тут, вот, здесь), сравнение (больше, меньше), количество (много, мало), оценку действий (хорошо, плохо), ощущения (тепло, холодно, вкусно). </w:t>
      </w:r>
      <w:proofErr w:type="gramEnd"/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b/>
          <w:sz w:val="28"/>
          <w:szCs w:val="28"/>
        </w:rPr>
        <w:t>Формирование и совершенствование грамматического строя речи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>Учить образовывать и использовать в речи формы единственного и множественного числа имен существительных мужского и женского родов в именительном падеже (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кот-коты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мяч-мячи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домдома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кукла-куклы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нога-ноги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). Формировать умение образовывать и использовать в речи формы имен существительных мужского и женского родов в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винительном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, родительном, дательном, творительном, предложном падежах (беспредложные конструкции), затем предложные конструкции с простыми предлогами со значением пространственного расположения, направления действия (в, на, у). Учить образовывать и использовать в речи существительные с уменьшительно-ласкательными суффиксами (-к,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, -чик, 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, -чек, 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очк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ечк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). Формировать умение образовывать и использовать в речи формы повелительного наклонения глаголов в единственном и множественном числе (иди, идите), инфинитива (стоять, петь), глаголов изъявительного наклонения в единственном и множественном числе </w:t>
      </w:r>
      <w:r w:rsidRPr="00045899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времени (стоит, стоят). Учить различать, образовывать и использовать формы глаголов прошедшего времени мужского и женского рода, единственного и множественного числа (упал, упала, упали). Обучать согласованию прилагательных с существительными мужского и женского рода единственного числа в именительном падеже (большой мяч, маленькая груша). Формировать умение образовывать, использовать в речи и согласовывать с именами существительными мужского и женского рода притяжательные прилагательные (мамин, папин). Формировать умение согласовывать числительное «один» с существительными в роде и числе в именительном падеже (один жук, одна кукла, одно ведерко). Учить согласовывать притяжательные местоимения с существительными (моя книжка, мой мяч), правильно употреблять местоимения меня, мне.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Формировать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двусловное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предложение (Дай мяч.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Катя спит. Аня, иди. Я пою. Можно кубик?), фразы с прямым дополнением (Вова, дай мяч. Аня, на кубик. Даня ест суп.) 17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ормировать умение отвечать на поставленные вопросы по простым сюжетным картинкам (Кто это? Что он делает? Что это?), составлять предложения по небольшой сюжетной картинке с одним действующим лицом (Дети спят.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Мама варит суп.)</w:t>
      </w:r>
      <w:proofErr w:type="gramEnd"/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045899">
        <w:rPr>
          <w:rFonts w:ascii="Times New Roman" w:hAnsi="Times New Roman" w:cs="Times New Roman"/>
          <w:b/>
          <w:sz w:val="28"/>
          <w:szCs w:val="28"/>
        </w:rPr>
        <w:t xml:space="preserve"> Развитие фонематической системы речи</w:t>
      </w: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 Воспитывать внимание к звуковой стороне речи. Формировать умение различать гласные звуки по принципу контраста: [а] – не [а], [у] – [а], [и] – [у], [э] – [о], [и] – [о], [э]– [у]; гласные, близкие по артикуляции: [у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]-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>[о]. Учить дифференцировать согласные раннего онтогенеза, отличающиеся по артикуляции, в открытых слогах: [б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]-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], [м]-[т],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]-[г] и т. п. Формировать умение различать слова, сходные по звучанию (кот – кит, бочка – точка, миска – киска). Развивать внимание к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структуре слова в упражнениях на различение длинных и коротких слов; на простукивание,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протопывание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слогового рисунка слова. </w:t>
      </w: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b/>
          <w:sz w:val="28"/>
          <w:szCs w:val="28"/>
        </w:rPr>
        <w:t>Развитие фонетической стороны языка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Формировать правильное речевое диафрагмальное дыхание и длительный ротовой выдох. Развивать длительность речевого выдоха. Развивать силу, динамику и модуляцию голоса. Развивать подражание речевым звукам. Активизировать движения артикуляционного аппарата с помощью специальных упражнений и уточнить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(четкость произношения) гласных звуков [а], [о], [у], [и] и согласных раннего онтогенеза: [м], [м],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’], [т], [т’],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], [в], [в], [б], [б], [к], [к], [г], [г],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 2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>оспитывать правильный, умеренный темп речи. Развивать интонационную выразительность, ритмичность речи. Развитие речевого общения и разговорной диалогической речи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оспитывать потребность в речевом общении. Формировать умение заканчивать фразу, учить договаривать за взрослым слова и словосочетания в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упражнениях, стихотворениях. Формировать умение отвечать на вопросы по прослушанным сказкам.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Учить отвечать на вопросы по предметной, сюжетной картинкам, по демонстрации действий.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Развивать умение передавать содержание знакомой сказки по серии картинок с помощью логопеда. Заучивать небольшие песенки,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стихотворения с опорой на картинки. Развивать эмоционально-выразительные жесты и мимику. </w:t>
      </w:r>
    </w:p>
    <w:p w:rsidR="00045899" w:rsidRDefault="00045899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b/>
          <w:sz w:val="28"/>
          <w:szCs w:val="28"/>
        </w:rPr>
        <w:t>СРЕДНЯЯ ГРУППА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899" w:rsidRP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045899">
        <w:rPr>
          <w:rFonts w:ascii="Times New Roman" w:hAnsi="Times New Roman" w:cs="Times New Roman"/>
          <w:b/>
          <w:sz w:val="28"/>
          <w:szCs w:val="28"/>
        </w:rPr>
        <w:t>Задачи и содержание коррекционной и образовательной деятельности, учебно</w:t>
      </w:r>
      <w:r w:rsidR="00045899" w:rsidRPr="00045899">
        <w:rPr>
          <w:rFonts w:ascii="Times New Roman" w:hAnsi="Times New Roman" w:cs="Times New Roman"/>
          <w:b/>
          <w:sz w:val="28"/>
          <w:szCs w:val="28"/>
        </w:rPr>
        <w:t>-</w:t>
      </w:r>
      <w:r w:rsidRPr="00045899">
        <w:rPr>
          <w:rFonts w:ascii="Times New Roman" w:hAnsi="Times New Roman" w:cs="Times New Roman"/>
          <w:b/>
          <w:sz w:val="28"/>
          <w:szCs w:val="28"/>
        </w:rPr>
        <w:t xml:space="preserve">дидактический материал </w:t>
      </w:r>
    </w:p>
    <w:p w:rsidR="00045899" w:rsidRP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045899">
        <w:rPr>
          <w:rFonts w:ascii="Times New Roman" w:hAnsi="Times New Roman" w:cs="Times New Roman"/>
          <w:b/>
          <w:sz w:val="28"/>
          <w:szCs w:val="28"/>
        </w:rPr>
        <w:t xml:space="preserve">РЕЧЕВОЕ РАЗВИТИЕ </w:t>
      </w:r>
    </w:p>
    <w:p w:rsidR="00045899" w:rsidRPr="00045899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0458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РАЗВИТИЕ СЛОВАРЯ </w:t>
      </w:r>
    </w:p>
    <w:p w:rsidR="002F5632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>Работать над накоплением пассивного словарного запаса и активизацией в речи существительных, глаголов, прилагательных по всем изучаемым лексическим темам на основе ознакомления с окружающим, расширения представлений о предметах ближайшего окружения, явлениях общественной жизни и природы. Учить понимать обобщающее значение слов и формировать обобщающие понятия. Расширять словарь за счет активного усвоения и использования в экспрессивной речи личных местоименных форм, притяжательных местоимений, притяжательных прилагательных, определительных местоимений, наречий, количественны</w:t>
      </w:r>
      <w:r w:rsidR="00B619B3">
        <w:rPr>
          <w:rFonts w:ascii="Times New Roman" w:hAnsi="Times New Roman" w:cs="Times New Roman"/>
          <w:sz w:val="28"/>
          <w:szCs w:val="28"/>
        </w:rPr>
        <w:t xml:space="preserve">х и порядковых числительных. </w:t>
      </w:r>
      <w:r w:rsidRPr="00045899">
        <w:rPr>
          <w:rFonts w:ascii="Times New Roman" w:hAnsi="Times New Roman" w:cs="Times New Roman"/>
          <w:sz w:val="28"/>
          <w:szCs w:val="28"/>
        </w:rPr>
        <w:t xml:space="preserve">Сформировать понимание простых предлогов. Сформировать понятие слово и умение оперировать им. </w:t>
      </w:r>
    </w:p>
    <w:p w:rsidR="002F5632" w:rsidRDefault="002F563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ФОРМИРОВАНИЕ ГРАММАТИЧЕСКОГО СТРОЯ РЕЧИ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Учить различать и употреблять существительные мужского, женского и среднего рода в единственном и множественном числе в именительном падеже. Формировать умение понимать вопросы косвенных падежей и употреблять существительные мужского, женского и среднего рода в косвенных падежах сначала в беспредложных конструкциях, затем в предложных конструкциях с простыми предлогами. Учить образовывать и использовать в речи существительные с уменьшительно-ласкательными суффиксами. Формировать умение образовывать и использовать в речи глаголы в повелительном наклонении, инфинитиве, в настоящем и прошедшем времени в изъявительном наклонении. Учить различать и употреблять противоположные по значению названия действий и признаков. Обучать согласованию притяжательных местоимений и имен прилагательных с существительными мужского, женского и среднего рода. Формировать умение согласовывать числительные с существительными мужского и женского рода. Формировать умение составлять предложения из нескольких слов по вопросам, по картинке и по демонстрации действия, дополнять предложения недостающими словами. Обучать распространению простых предложений однородными подлежащими и сказуемыми.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РАЗВИТИЕ ФОНЕТИКО-ФОНЕМАТИЧЕСКОЙ СИСТЕМЫ ЯЗЫКА И НАВЫКОВ ЯЗЫКОВОГО АНАЛИЗА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>Развитие просодической стороны речи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ормировать правильное речевое дыхание и длительный ротовой выдох. Формировать навык мягкого голосоведения. Воспитывать правильный умеренный темп речи (по подражанию логопеду). Развивать ритмичность и интонационную выразительность речи, модуляцию голоса.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Коррекция произносительной стороны речи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Уточнить произношение гласных звуков и согласных раннего онтогенеза в свободной речевой деятельности. Активизировать движения речевого аппарата, готовить его к формированию звуков всех групп. Сформировать правильные уклады свистящих и шипящих звуков, автоматизировать поставленные звуки в игровой и свободной речевой деятельности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Работа над слоговой структурой слова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длинные и короткие слова. Формировать умение запоминать и воспроизводить цепочки слогов со сменой ударения и интонации; цепочки слогов с разными согласными и одинаковыми гласными; цепочки слогов со стечением согласных. Научить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передавать ритмический рисунок двухсложных и трехсложных слов, состоящих из открытых слогов; односложных слов; </w:t>
      </w:r>
      <w:r w:rsidRPr="00045899">
        <w:rPr>
          <w:rFonts w:ascii="Times New Roman" w:hAnsi="Times New Roman" w:cs="Times New Roman"/>
          <w:sz w:val="28"/>
          <w:szCs w:val="28"/>
        </w:rPr>
        <w:lastRenderedPageBreak/>
        <w:t>двухсложных слов со стечением согласных с простым звуковым наполнением со зрительной опорой. Сформировать понятие слог (часть слова) и умение оперировать этим понятием.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  <w:r w:rsidRPr="00B619B3">
        <w:rPr>
          <w:rFonts w:ascii="Times New Roman" w:hAnsi="Times New Roman" w:cs="Times New Roman"/>
          <w:b/>
          <w:sz w:val="28"/>
          <w:szCs w:val="28"/>
        </w:rPr>
        <w:t>Совершенствование фонематического восприятия, навыков звукового анализа и синтеза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>Сформировать умение различать гласные и согласные звуки. Научить выделять из ряда звуков гласные звуки. Сформировать первоначальные навыки анализа и синтеза. Научить выполнять анализ и синтез слияний гласных звуков. 19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>аучить выделять начальные ударные гласные [а], [у], [о], [и], из слов, различать слова с начальными ударными гласными. Научить выделять согласные звуки [т], [</w:t>
      </w:r>
      <w:proofErr w:type="spellStart"/>
      <w:proofErr w:type="gramStart"/>
      <w:r w:rsidRPr="0004589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45899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], [м], [к] из ряда звуков,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cлогов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, слов, из конца и начала слов; дифференцировать звуки, отличающиеся по артикуляционным и акустическим признакам ([м]-[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]-[т], [б]-[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], [к][т]) в ряду звуков, слогов, слов. Научить производить анализ и синтез сначала обратных, а потом и прямых слогов и слов из трех звуков (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он,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та, кот, уха). Научить подбирать слова с заданным звуком. Сформировать понятия звук, гласный звук, согласный звук и умение оперировать этими понятиями.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РАЗВИТИЕ СВЯЗНОЙ РЕЧИ И НАВЫКОВ РЕЧЕВОГО ОБЩЕНИЯ</w:t>
      </w:r>
      <w:proofErr w:type="gramStart"/>
      <w:r w:rsidRPr="00B61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8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>азвивать умение вслушиваться в обращенную речь, понимать ее содержание. Развивать реакцию на интонацию и мимику, соответствующую интонации. Работать над соблюдением единства и адекватности речи, мимики, пантомимики, жестов – выразительных речевых средств в игре и ролевом поведении. Формировать умение «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оречевлять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» игровую ситуацию. Развивать умение поддерживать беседу, задавать вопросы и отвечать на них, выслушивать друг друга до конца. Формировать умение повторять за взрослым описательный рассказ из 2–3 простых предложений, а затем составлять короткий описательный рассказ по алгоритму или предложенному взрослым плану с помощью взрослого. Формировать навыки пересказа. Обучать пересказывать хорошо знакомые сказки или небольшие тексты с помощью взрослого и со зрительной опорой. </w:t>
      </w:r>
    </w:p>
    <w:p w:rsidR="00B619B3" w:rsidRDefault="00B619B3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 xml:space="preserve">СТАРШАЯ ГРУППА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 xml:space="preserve">Задачи и содержание коррекционной и образовательной деятельности, </w:t>
      </w:r>
      <w:proofErr w:type="spellStart"/>
      <w:r w:rsidRPr="00B619B3">
        <w:rPr>
          <w:rFonts w:ascii="Times New Roman" w:hAnsi="Times New Roman" w:cs="Times New Roman"/>
          <w:b/>
          <w:sz w:val="28"/>
          <w:szCs w:val="28"/>
        </w:rPr>
        <w:t>учебнодидактический</w:t>
      </w:r>
      <w:proofErr w:type="spellEnd"/>
      <w:r w:rsidRPr="00B619B3">
        <w:rPr>
          <w:rFonts w:ascii="Times New Roman" w:hAnsi="Times New Roman" w:cs="Times New Roman"/>
          <w:b/>
          <w:sz w:val="28"/>
          <w:szCs w:val="28"/>
        </w:rPr>
        <w:t xml:space="preserve"> материал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 xml:space="preserve"> РАЗВИТИЕ СЛОВАРЯ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 Обеспечить переход от накопленных представлений и пассивного речевого запаса к активному использованию речевых средств. Расширить объем правильно произносимых существительных – названий предметов, объектов, их частей по всем изучаемым лексическим темам. 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 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 Учить различать и выделять в словосочетаниях названия признаков предметов по их назначению и по вопросам какой?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? какое?, 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</w:t>
      </w:r>
      <w:r w:rsidRPr="00045899">
        <w:rPr>
          <w:rFonts w:ascii="Times New Roman" w:hAnsi="Times New Roman" w:cs="Times New Roman"/>
          <w:sz w:val="28"/>
          <w:szCs w:val="28"/>
        </w:rPr>
        <w:lastRenderedPageBreak/>
        <w:t>прилагательными, прилагательными с ласкательным значением. Учить сопоставлять предметы и явления и на этой основе обеспечить понимание и использование в речи сло</w:t>
      </w:r>
      <w:r w:rsidR="00B619B3">
        <w:rPr>
          <w:rFonts w:ascii="Times New Roman" w:hAnsi="Times New Roman" w:cs="Times New Roman"/>
          <w:sz w:val="28"/>
          <w:szCs w:val="28"/>
        </w:rPr>
        <w:t>в-синонимов и слов-антонимов.</w:t>
      </w:r>
      <w:r w:rsidRPr="00045899">
        <w:rPr>
          <w:rFonts w:ascii="Times New Roman" w:hAnsi="Times New Roman" w:cs="Times New Roman"/>
          <w:sz w:val="28"/>
          <w:szCs w:val="28"/>
        </w:rPr>
        <w:t xml:space="preserve"> Расширить понимание значения простых предлогов и активизировать их использование в речи. Обеспечить усвоение притяжательных местоимений, определительных местоимений, указательных наречий, количественных и порядковых числительных и их использование в экспрессивной речи. Закрепить понятие слово и умение оперировать им.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ФОРМИРОВАНИЕ И СОВЕРШЕНСТВОВАНИЕ ГРАММАТИЧЕСКОГО СТРОЯ РЕЧИ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 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уменьшительноласкательными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суффиксами, существительных с суффиксами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,-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енок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ат,-ят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, глаголов с различными приставками. Научить образовывать и использовать в экспрессивной речи относительные и притяжательные прилагательные. Совершенствовать навык согласования прилагательных и числительных с существительными в роде, числе, падеже. Совершенствовать умение составлять простые предложения по вопросам, по картинке и по демонстрации действия, распространять их однородными членами. Сформировать умение составлять простые предложения с противительными союзами, сложносочиненные и сложноподчиненные предложения. Сформировать понятие предложение и умение оперировать им, а также навык анализа простого двусоставного предложения из двух-трех слов (без предлога). </w:t>
      </w:r>
      <w:r w:rsidRPr="00B619B3">
        <w:rPr>
          <w:rFonts w:ascii="Times New Roman" w:hAnsi="Times New Roman" w:cs="Times New Roman"/>
          <w:b/>
          <w:sz w:val="28"/>
          <w:szCs w:val="28"/>
        </w:rPr>
        <w:t xml:space="preserve">РАЗВИТИЕ ФОНЕТИКО-ФОНЕМАТИЧЕСКОЙ СИСТЕМЫ ЯЗЫКА И НАВЫКОВ ЯЗЫКОВОГО АНАЛИЗА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Развитие просодической стороны речи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>ормировать правильное речевое дыхание и длительный ротовой выдох. Закрепить навык мягкого голосоведения. Воспитывать умеренный темп речи по подражанию педагогу и в упражнениях на координацию речи с движением. Развивать ритмичность речи, ее интонационную выразительность, модуляцию голоса.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  <w:r w:rsidRPr="00B619B3">
        <w:rPr>
          <w:rFonts w:ascii="Times New Roman" w:hAnsi="Times New Roman" w:cs="Times New Roman"/>
          <w:b/>
          <w:sz w:val="28"/>
          <w:szCs w:val="28"/>
        </w:rPr>
        <w:t>Коррекция произносительной стороны речи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Закрепить правильное произношение имеющихся звуков в игровой и свободной речевой деятельности. Активизировать движения речевого аппарата, готовить его к формированию звуков всех групп. Сформировать правильные уклады шипящих, аффрикат, йотированных и сонорных звуков, автоматизировать поставленные звуки в свободной речевой и игровой деятельности.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 xml:space="preserve">Работа над слоговой структурой слова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5899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>овершенствовать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умение различать на слух длинные и короткие слова. 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 Обеспечить дальнейшее усвоение и использование в речи слов различной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структуры. Сформировать навыки слогового анализа и синтеза слов, состоящих из двух слогов, одного слога, трех слогов. 21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акрепить понятие слог и умение оперировать им.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lastRenderedPageBreak/>
        <w:t>Совершенствование фонематического восприятия, навыков звукового анализа и синтеза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Совершенствовать умение различать на слух гласные звуки. Закрепить представления о гласных и согласных звуках, их отличительных признаках. Упражнять в различении на слух гласных и согласных звуков, в подборе слов на заданные гласные и согласные звуки. Формировать умение различать на слух согласные звуки, близкие по артикуляционным признакам в ряду звуков, слогов, слов, в предложениях, свободной игровой и речевой деятельности. Закреплять навык выделения заданных звуков из ряда звуков, гласных из начала слова, согласных из конца и начала слова. Совершенствовать навык анализа и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синтеза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открытых и закрытых слогов, слов из трех-пяти звуков (в случае, когда написание слова не расходится с его произношением). Формировать навык различения согласных звуков по признакам: </w:t>
      </w:r>
      <w:proofErr w:type="spellStart"/>
      <w:proofErr w:type="gramStart"/>
      <w:r w:rsidRPr="00045899">
        <w:rPr>
          <w:rFonts w:ascii="Times New Roman" w:hAnsi="Times New Roman" w:cs="Times New Roman"/>
          <w:sz w:val="28"/>
          <w:szCs w:val="28"/>
        </w:rPr>
        <w:t>глухой-звонкий</w:t>
      </w:r>
      <w:proofErr w:type="spellEnd"/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твердыймягкий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. Закрепить понятия звук, гласный звук, согласный звук. Сформировать понятия звонкий согласный звук, глухой согласный звук, мягкий согласный звук, твердый согласный звук.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 xml:space="preserve">РАЗВИТИЕ СВЯЗНОЙ РЕЧИ И РЕЧЕВОГО ОБЩЕНИЯ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>Воспитывать активное произвольное внимание к речи, совершенствовать умение вслушиваться в обращенную речь, понимать ее содержание, слышать ошибки в чужой и своей речи. Совершенствовать умение отвечать на вопросы кратко и полно, задавать вопросы, вести диалог, выслушивать друг друга до конца. Учить составлять рассказы-описания, а затем и загадки-описания о предметах и объектах по образцу, предложенному плану; связно рассказывать о содержании серии сюжетных картинок и сюжетной картины по предложенному педагогом или коллективно составленному плану. Совершенствовать навык пересказа хорошо знакомых сказок и коротких текстов. Совершенствовать умение «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оречевлять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» игровую ситуацию и на этой основе развивать коммуникативную функцию речи. </w:t>
      </w:r>
    </w:p>
    <w:p w:rsidR="00B619B3" w:rsidRDefault="00B619B3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 xml:space="preserve">ПОДГОТОВИТЕЛЬНАЯ ГРУППА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 xml:space="preserve">Задачи и содержание коррекционной и образовательной деятельности, </w:t>
      </w:r>
      <w:proofErr w:type="spellStart"/>
      <w:r w:rsidRPr="00B619B3">
        <w:rPr>
          <w:rFonts w:ascii="Times New Roman" w:hAnsi="Times New Roman" w:cs="Times New Roman"/>
          <w:b/>
          <w:sz w:val="28"/>
          <w:szCs w:val="28"/>
        </w:rPr>
        <w:t>учебнодидактический</w:t>
      </w:r>
      <w:proofErr w:type="spellEnd"/>
      <w:r w:rsidRPr="00B619B3">
        <w:rPr>
          <w:rFonts w:ascii="Times New Roman" w:hAnsi="Times New Roman" w:cs="Times New Roman"/>
          <w:b/>
          <w:sz w:val="28"/>
          <w:szCs w:val="28"/>
        </w:rPr>
        <w:t xml:space="preserve"> материал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 xml:space="preserve"> РЕЧЕВОЕ РАЗВИТИЕ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РАЗВИТИЕ СЛОВАРЯ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Расширять, уточнять и активизировать словарь на основе систематизации и обобщения знаний об окружающем. 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 Обогащать экспрессивную речь сложными словами, неизменяемыми словами,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словамиантонимами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и словами-синонимами. Расширять представления о переносном значении и многозначности слов. Учить использовать слова в переносном значении, многозначные слова. Обогащать экспрессивную речь прилагательными с уменьшительными суффиксами, относительными и притяжательными прилагательными; прилагательными, обозначающи</w:t>
      </w:r>
      <w:r w:rsidR="00B619B3">
        <w:rPr>
          <w:rFonts w:ascii="Times New Roman" w:hAnsi="Times New Roman" w:cs="Times New Roman"/>
          <w:sz w:val="28"/>
          <w:szCs w:val="28"/>
        </w:rPr>
        <w:t xml:space="preserve">ми моральные качества </w:t>
      </w:r>
      <w:proofErr w:type="spellStart"/>
      <w:r w:rsidR="00B619B3">
        <w:rPr>
          <w:rFonts w:ascii="Times New Roman" w:hAnsi="Times New Roman" w:cs="Times New Roman"/>
          <w:sz w:val="28"/>
          <w:szCs w:val="28"/>
        </w:rPr>
        <w:t>людей</w:t>
      </w:r>
      <w:proofErr w:type="gramStart"/>
      <w:r w:rsidR="00B619B3">
        <w:rPr>
          <w:rFonts w:ascii="Times New Roman" w:hAnsi="Times New Roman" w:cs="Times New Roman"/>
          <w:sz w:val="28"/>
          <w:szCs w:val="28"/>
        </w:rPr>
        <w:t>.</w:t>
      </w:r>
      <w:r w:rsidRPr="000458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>пособствовать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дальнейшему овладению приставочными глаголами, глаголами с оттенками значений. Способствовать практическому овладению всеми простыми и основными сложными предлогами. Обогащать экспрессивную речь за счет имен числительных, местоименных форм, наречий, причастий. Закрепить понятие слово и умение оперировать им.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lastRenderedPageBreak/>
        <w:t>СОВЕРШЕНСТВОВАНИЕ ГРАММАТИЧЕСКОГО СТРОЯ РЕЧИ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конструкциях, так и в конструкциях с предлогами. Совершенствовать умение образовывать и использовать имена существительные и имена прилагательные с уменьшительными суффиксами. Формировать умение образовывать и использовать имена существительные с увеличительными суффиксами и суффиксами единичности. 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 Сформировать умение образовывать и использовать в активной речи сравнительную степень имен прилагательных. Закрепить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 Совершенствовать навыки составления простых предложений по вопросам, по демонстрации действия, по картине; распространения простых предложений однородными членами. Совершенствовать навыки составления и использования сложносочиненных предложений с противопоставлением и сложноподчиненных предложений с 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придаточными</w:t>
      </w:r>
      <w:proofErr w:type="gramEnd"/>
      <w:r w:rsidRPr="00045899">
        <w:rPr>
          <w:rFonts w:ascii="Times New Roman" w:hAnsi="Times New Roman" w:cs="Times New Roman"/>
          <w:sz w:val="28"/>
          <w:szCs w:val="28"/>
        </w:rPr>
        <w:t xml:space="preserve"> времени, следствия, причины. Закрепить навыки анализа простых двусоставных распространенных предложений без предлогов. Сформировать навыки анализа предложений с простыми предлогами и навыки составления графических схем таких предложений.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  <w:r w:rsidRPr="00B619B3">
        <w:rPr>
          <w:rFonts w:ascii="Times New Roman" w:hAnsi="Times New Roman" w:cs="Times New Roman"/>
          <w:b/>
          <w:sz w:val="28"/>
          <w:szCs w:val="28"/>
        </w:rPr>
        <w:t>РАЗВИТИЕ ФОНЕТИКО-ФОНЕМАТИЧЕСКОЙ СИСТЕМЫ ЯЗЫКА И НАВЫКОВ ЯЗЫКОВОГО АНАЛИЗА И СИНТЕЗА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Развитие просодической стороны речи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Продолжить работу по развитию речевого дыхания, формированию правильной 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голосоподачи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 xml:space="preserve"> и плавности речи. Учить соблюдать голосовой режим, не допускать форсирования голоса, крика. Учить детей произвольно изменять силу голоса: говорить тише, громче, умеренно громко, тихо, шепотом. Развивать тембровую окраску голоса, совершенствовать умение изменять высоту тона в играх. Учить говорить в спокойном темпе. Продолжать работу над четкостью дикции, интонационной выразительностью речи.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Коррекция произносительной стороны речи</w:t>
      </w:r>
      <w:r w:rsidRPr="0004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 xml:space="preserve">1. Активизировать и совершенствовать движения речевого аппарата.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045899">
        <w:rPr>
          <w:rFonts w:ascii="Times New Roman" w:hAnsi="Times New Roman" w:cs="Times New Roman"/>
          <w:sz w:val="28"/>
          <w:szCs w:val="28"/>
        </w:rPr>
        <w:t>2. Уточнить произношение звуков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], [ч], [</w:t>
      </w:r>
      <w:proofErr w:type="spellStart"/>
      <w:r w:rsidRPr="00045899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045899">
        <w:rPr>
          <w:rFonts w:ascii="Times New Roman" w:hAnsi="Times New Roman" w:cs="Times New Roman"/>
          <w:sz w:val="28"/>
          <w:szCs w:val="28"/>
        </w:rPr>
        <w:t>] в слогах, словах, предложениях, небольших текстах, в игровой и свободной речевой деятельности. 3. Завершить автоматизацию правильного произношения звуков всех гру</w:t>
      </w:r>
      <w:proofErr w:type="gramStart"/>
      <w:r w:rsidRPr="00045899">
        <w:rPr>
          <w:rFonts w:ascii="Times New Roman" w:hAnsi="Times New Roman" w:cs="Times New Roman"/>
          <w:sz w:val="28"/>
          <w:szCs w:val="28"/>
        </w:rPr>
        <w:t>пп в св</w:t>
      </w:r>
      <w:proofErr w:type="gramEnd"/>
      <w:r w:rsidR="00B619B3">
        <w:rPr>
          <w:rFonts w:ascii="Times New Roman" w:hAnsi="Times New Roman" w:cs="Times New Roman"/>
          <w:sz w:val="28"/>
          <w:szCs w:val="28"/>
        </w:rPr>
        <w:t>ободной речевой деятельности.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 xml:space="preserve">Работа над слоговой структурой слова, формирование навыков слогового анализа и синтеза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sz w:val="28"/>
          <w:szCs w:val="28"/>
        </w:rPr>
        <w:t>Продолжить работу над трехсложными словами со стечением согласных и закрытыми слогами (абрикос, апельсин) и введением их в предложения. Работать над односложными словами со стечением согласных в начале и конце слов (слон, мост) и над двусложными словами с двумя стечениями согласных (планка) и введением их в предложения. Работать над трех-, четыре</w:t>
      </w:r>
      <w:proofErr w:type="gramStart"/>
      <w:r w:rsidRPr="00B619B3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B619B3">
        <w:rPr>
          <w:rFonts w:ascii="Times New Roman" w:hAnsi="Times New Roman" w:cs="Times New Roman"/>
          <w:sz w:val="28"/>
          <w:szCs w:val="28"/>
        </w:rPr>
        <w:t xml:space="preserve">, и пятисложными словами со сложной </w:t>
      </w:r>
      <w:proofErr w:type="spellStart"/>
      <w:r w:rsidRPr="00B619B3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B619B3">
        <w:rPr>
          <w:rFonts w:ascii="Times New Roman" w:hAnsi="Times New Roman" w:cs="Times New Roman"/>
          <w:sz w:val="28"/>
          <w:szCs w:val="28"/>
        </w:rPr>
        <w:t xml:space="preserve"> структурой (динозавр, градусник, перекресток, температура) и введением их в предложения. Закрепить навыки слогового анализа и синтеза слов, состоящих из одного, двух, трех слогов. Совершенствование фонематических </w:t>
      </w:r>
      <w:r w:rsidRPr="00B619B3">
        <w:rPr>
          <w:rFonts w:ascii="Times New Roman" w:hAnsi="Times New Roman" w:cs="Times New Roman"/>
          <w:sz w:val="28"/>
          <w:szCs w:val="28"/>
        </w:rPr>
        <w:lastRenderedPageBreak/>
        <w:t>представлений, навыков звукового анализа и синтеза</w:t>
      </w:r>
      <w:proofErr w:type="gramStart"/>
      <w:r w:rsidRPr="00B619B3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B619B3">
        <w:rPr>
          <w:rFonts w:ascii="Times New Roman" w:hAnsi="Times New Roman" w:cs="Times New Roman"/>
          <w:sz w:val="28"/>
          <w:szCs w:val="28"/>
        </w:rPr>
        <w:t>акрепить представления о гласных и согласных звуках, их отличительных признаках. Упражнять в различении гласных и согласных звуков, в подборе слов на заданные гласные и согласные звуки. Закрепить представления о твердости-мягкости, глухости-звонкости согласных звуков. Упражнять в дифференциации согласных звуков по акустическим признакам и по месту образования. Познакомить с новыми звуками [</w:t>
      </w:r>
      <w:proofErr w:type="spellStart"/>
      <w:r w:rsidRPr="00B619B3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B619B3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B619B3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B619B3">
        <w:rPr>
          <w:rFonts w:ascii="Times New Roman" w:hAnsi="Times New Roman" w:cs="Times New Roman"/>
          <w:sz w:val="28"/>
          <w:szCs w:val="28"/>
        </w:rPr>
        <w:t>], [ч], [</w:t>
      </w:r>
      <w:proofErr w:type="spellStart"/>
      <w:r w:rsidRPr="00B619B3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B619B3">
        <w:rPr>
          <w:rFonts w:ascii="Times New Roman" w:hAnsi="Times New Roman" w:cs="Times New Roman"/>
          <w:sz w:val="28"/>
          <w:szCs w:val="28"/>
        </w:rPr>
        <w:t>], [л], [л’], [</w:t>
      </w:r>
      <w:proofErr w:type="spellStart"/>
      <w:proofErr w:type="gramStart"/>
      <w:r w:rsidRPr="00B619B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619B3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B619B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619B3">
        <w:rPr>
          <w:rFonts w:ascii="Times New Roman" w:hAnsi="Times New Roman" w:cs="Times New Roman"/>
          <w:sz w:val="28"/>
          <w:szCs w:val="28"/>
        </w:rPr>
        <w:t xml:space="preserve">’]. Сформировать умение выделять эти звуки на фоне слова, подбирать слова с этими звуками. Совершенствовать навыки звукового анализа и синтеза слов из трех-пяти звуков.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РАЗВИТИЕ СВЯЗНОЙ РЕЧИ И РЕЧЕВОГО ОБЩЕНИЯ</w:t>
      </w:r>
      <w:r w:rsidRPr="00B61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619B3">
        <w:rPr>
          <w:rFonts w:ascii="Times New Roman" w:hAnsi="Times New Roman" w:cs="Times New Roman"/>
          <w:sz w:val="28"/>
          <w:szCs w:val="28"/>
        </w:rPr>
        <w:t xml:space="preserve">Развивать стремление обсуждать увиденное, рассказывать о переживаниях, впечатлениях. Стимулировать развитие и формирование не только познавательного интереса, но и познавательного общения. Совершенствовать навыки ведения диалога, умение задавать вопросы, отвечать на них полно или кратко. Закреплять умение составлять описательные рассказы и загадки-описания о предметах и объектах по заданному плану и самостоятельно составленному плану. Совершенствовать навыки пересказа знакомых сказок и небольших рассказов. Сформировать навык пересказа небольших рассказов с изменением времени действия или лица рассказчика. Совершенствовать навык составления рассказов по серии картин и по картине, в том числе с описанием событий, предшествующих </w:t>
      </w:r>
      <w:proofErr w:type="gramStart"/>
      <w:r w:rsidRPr="00B619B3">
        <w:rPr>
          <w:rFonts w:ascii="Times New Roman" w:hAnsi="Times New Roman" w:cs="Times New Roman"/>
          <w:sz w:val="28"/>
          <w:szCs w:val="28"/>
        </w:rPr>
        <w:t>изображенному</w:t>
      </w:r>
      <w:proofErr w:type="gramEnd"/>
      <w:r w:rsidRPr="00B619B3">
        <w:rPr>
          <w:rFonts w:ascii="Times New Roman" w:hAnsi="Times New Roman" w:cs="Times New Roman"/>
          <w:sz w:val="28"/>
          <w:szCs w:val="28"/>
        </w:rPr>
        <w:t xml:space="preserve"> или последующих за изображенным событием. </w:t>
      </w:r>
    </w:p>
    <w:p w:rsidR="00B619B3" w:rsidRDefault="00B619B3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B619B3" w:rsidRPr="00B619B3" w:rsidRDefault="00122A41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2.1.4</w:t>
      </w:r>
      <w:r w:rsidR="00B83F02" w:rsidRPr="00B619B3">
        <w:rPr>
          <w:rFonts w:ascii="Times New Roman" w:hAnsi="Times New Roman" w:cs="Times New Roman"/>
          <w:b/>
          <w:sz w:val="28"/>
          <w:szCs w:val="28"/>
        </w:rPr>
        <w:t>. Художественно-эстетическое развитие Содержание области соответствует области «Художественно-эстетическое развити</w:t>
      </w:r>
      <w:r w:rsidR="00B619B3">
        <w:rPr>
          <w:rFonts w:ascii="Times New Roman" w:hAnsi="Times New Roman" w:cs="Times New Roman"/>
          <w:b/>
          <w:sz w:val="28"/>
          <w:szCs w:val="28"/>
        </w:rPr>
        <w:t>е» в ООП МАДОУ «Детский сад № 86</w:t>
      </w:r>
      <w:r w:rsidR="00B83F02" w:rsidRPr="00B619B3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(раздел 2.2.5.)</w:t>
      </w:r>
    </w:p>
    <w:p w:rsidR="00B619B3" w:rsidRDefault="00B619B3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D42B03" w:rsidRDefault="00B83F02" w:rsidP="00A11AD5">
      <w:pPr>
        <w:pStyle w:val="a3"/>
        <w:numPr>
          <w:ilvl w:val="2"/>
          <w:numId w:val="7"/>
        </w:num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 </w:t>
      </w:r>
    </w:p>
    <w:p w:rsidR="00B619B3" w:rsidRPr="00B619B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B619B3">
        <w:rPr>
          <w:rFonts w:ascii="Times New Roman" w:hAnsi="Times New Roman" w:cs="Times New Roman"/>
          <w:b/>
          <w:sz w:val="28"/>
          <w:szCs w:val="28"/>
        </w:rPr>
        <w:t>Содержание области соответствует области «Физическое развити</w:t>
      </w:r>
      <w:r w:rsidR="00B619B3">
        <w:rPr>
          <w:rFonts w:ascii="Times New Roman" w:hAnsi="Times New Roman" w:cs="Times New Roman"/>
          <w:b/>
          <w:sz w:val="28"/>
          <w:szCs w:val="28"/>
        </w:rPr>
        <w:t>е» в ООП МАДОУ «Детский сад № 86</w:t>
      </w:r>
      <w:r w:rsidRPr="00B619B3">
        <w:rPr>
          <w:rFonts w:ascii="Times New Roman" w:hAnsi="Times New Roman" w:cs="Times New Roman"/>
          <w:b/>
          <w:sz w:val="28"/>
          <w:szCs w:val="28"/>
        </w:rPr>
        <w:t>»</w:t>
      </w:r>
      <w:r w:rsidR="00122A41">
        <w:rPr>
          <w:rFonts w:ascii="Times New Roman" w:hAnsi="Times New Roman" w:cs="Times New Roman"/>
          <w:b/>
          <w:sz w:val="28"/>
          <w:szCs w:val="28"/>
        </w:rPr>
        <w:t>(раздел 2.2.6)</w:t>
      </w:r>
    </w:p>
    <w:p w:rsidR="00B619B3" w:rsidRDefault="00B619B3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D42B03" w:rsidRDefault="00D42B03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i/>
          <w:sz w:val="28"/>
          <w:szCs w:val="28"/>
        </w:rPr>
      </w:pPr>
    </w:p>
    <w:p w:rsidR="00D42B03" w:rsidRPr="00D42B03" w:rsidRDefault="001133CA" w:rsidP="001133C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i/>
          <w:sz w:val="28"/>
          <w:szCs w:val="28"/>
        </w:rPr>
      </w:pPr>
      <w:r w:rsidRPr="001133C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</w:t>
      </w:r>
      <w:r w:rsidR="00B83F02" w:rsidRPr="00D42B03">
        <w:rPr>
          <w:rFonts w:ascii="Times New Roman" w:hAnsi="Times New Roman" w:cs="Times New Roman"/>
          <w:b/>
          <w:sz w:val="28"/>
          <w:szCs w:val="28"/>
        </w:rPr>
        <w:t>Описание вариативных форм, способов, методов и средств реализации Программы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B0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>Данный раздел АООП соответствует разде</w:t>
      </w:r>
      <w:r w:rsidR="00D42B03">
        <w:rPr>
          <w:rFonts w:ascii="Times New Roman" w:hAnsi="Times New Roman" w:cs="Times New Roman"/>
          <w:sz w:val="28"/>
          <w:szCs w:val="28"/>
        </w:rPr>
        <w:t>лу в ООП МАДОУ «Детский сад № 86</w:t>
      </w:r>
      <w:r w:rsidRPr="00D42B03">
        <w:rPr>
          <w:rFonts w:ascii="Times New Roman" w:hAnsi="Times New Roman" w:cs="Times New Roman"/>
          <w:sz w:val="28"/>
          <w:szCs w:val="28"/>
        </w:rPr>
        <w:t>» («Содержательный раздел», п.2.3.)</w:t>
      </w:r>
    </w:p>
    <w:p w:rsidR="00D42B03" w:rsidRDefault="00D42B03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D42B0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 </w:t>
      </w:r>
      <w:r w:rsidR="001133CA">
        <w:rPr>
          <w:rFonts w:ascii="Times New Roman" w:hAnsi="Times New Roman" w:cs="Times New Roman"/>
          <w:b/>
          <w:sz w:val="28"/>
          <w:szCs w:val="28"/>
        </w:rPr>
        <w:t>2.3</w:t>
      </w:r>
      <w:r w:rsidRPr="00D42B03">
        <w:rPr>
          <w:rFonts w:ascii="Times New Roman" w:hAnsi="Times New Roman" w:cs="Times New Roman"/>
          <w:b/>
          <w:sz w:val="28"/>
          <w:szCs w:val="28"/>
        </w:rPr>
        <w:t xml:space="preserve"> Описание образовательной деятельности в соответствии с направлениями развития ребенка, представленными в пяти образовательных областях</w:t>
      </w:r>
      <w:r w:rsidRPr="00D42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B03" w:rsidRDefault="00D42B03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D42B0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Учебный год для детей с ТНР начинается первого сентября, длится девять месяцев (до первого июня) и условно делится на три периода: </w:t>
      </w:r>
    </w:p>
    <w:p w:rsidR="00D42B0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I период — сентябрь, октябрь, ноябрь; </w:t>
      </w:r>
    </w:p>
    <w:p w:rsidR="00D42B0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II период — декабрь, январь, февраль; </w:t>
      </w:r>
    </w:p>
    <w:p w:rsidR="00D42B0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III период — март, апрель, май. </w:t>
      </w:r>
    </w:p>
    <w:p w:rsidR="00D42B03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Первые две недели сентября отводятся для углубленной диагностики развития детей, сбора анамнеза, составления и обсуждения со всеми специалистами плана работы на первый период. В основе логопедического обследования лежат общие принципы и </w:t>
      </w:r>
      <w:r w:rsidRPr="00D42B03">
        <w:rPr>
          <w:rFonts w:ascii="Times New Roman" w:hAnsi="Times New Roman" w:cs="Times New Roman"/>
          <w:sz w:val="28"/>
          <w:szCs w:val="28"/>
        </w:rPr>
        <w:lastRenderedPageBreak/>
        <w:t>методы педагогического обследования: оно комплексное, целостное и динамическое, но вместе с тем оно имеет своё специфическое содержание, направленное на анализ речевого нарушения. Результаты обследования фиксируются учителем-логопедом в речевой карте. Завершается обследование анализом полученных данных в форме логопедического заключения.</w:t>
      </w:r>
    </w:p>
    <w:p w:rsidR="00D42B03" w:rsidRDefault="00D42B03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После проведения диагностики специалисты, работающие с детьми, на психолого-медико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педагогической комиссии обсуждают результаты диагностики индивидуального развития детей и на основании полученных результатов утверждают план работы группы на учебный год, составляются </w:t>
      </w:r>
      <w:r w:rsidR="00B83F02" w:rsidRPr="00D42B03">
        <w:rPr>
          <w:rFonts w:ascii="Times New Roman" w:hAnsi="Times New Roman" w:cs="Times New Roman"/>
          <w:b/>
          <w:sz w:val="28"/>
          <w:szCs w:val="28"/>
        </w:rPr>
        <w:t>адаптированную образовательную программу на каждого ребенка с учетом заключения ПМПК.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68E" w:rsidRDefault="00D42B03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Со второй половины сентября начинается организованная образовательная деятельность с детьми в соответствии с утвержденным планом работы. Обсуждение темпов динамики индивидуального развития детей и составление плана работы на следующий период проходит в рабочем порядке, в ходе собеседования учителя-логопеда со всеми специалистами. В конце учебного года на совещании </w:t>
      </w:r>
      <w:proofErr w:type="spellStart"/>
      <w:r w:rsidR="00B83F02" w:rsidRPr="00D42B03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консилиума детского сада обсуждается динамика развития каждого ребёнка для определения дальнейших форм и видов коррекционно-развивающей работы. Основной формой работы во всех пяти образовательных областях программы является игровая деятельность – основная форма деятельности дошкольников. Все </w:t>
      </w:r>
      <w:proofErr w:type="spellStart"/>
      <w:r w:rsidR="00B83F02" w:rsidRPr="00D42B03">
        <w:rPr>
          <w:rFonts w:ascii="Times New Roman" w:hAnsi="Times New Roman" w:cs="Times New Roman"/>
          <w:sz w:val="28"/>
          <w:szCs w:val="28"/>
        </w:rPr>
        <w:t>коррекционноразвивающие</w:t>
      </w:r>
      <w:proofErr w:type="spellEnd"/>
      <w:r w:rsidR="00B83F02" w:rsidRPr="00D42B03">
        <w:rPr>
          <w:rFonts w:ascii="Times New Roman" w:hAnsi="Times New Roman" w:cs="Times New Roman"/>
          <w:sz w:val="28"/>
          <w:szCs w:val="28"/>
        </w:rPr>
        <w:t xml:space="preserve">, индивидуальные, подгрупповые, групповые, интегрированные занятия в соответствии с программой носят игровой характер, насыщены разнообразными играми и развивающими игровыми упражнениями. </w:t>
      </w:r>
    </w:p>
    <w:p w:rsidR="001133CA" w:rsidRDefault="001133CA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</w:p>
    <w:p w:rsidR="00D42B03" w:rsidRPr="00B2068E" w:rsidRDefault="00B2068E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2068E">
        <w:rPr>
          <w:rFonts w:ascii="Times New Roman" w:hAnsi="Times New Roman" w:cs="Times New Roman"/>
          <w:b/>
          <w:sz w:val="28"/>
          <w:szCs w:val="28"/>
        </w:rPr>
        <w:t>2.</w:t>
      </w:r>
      <w:r w:rsidR="001133C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3F02" w:rsidRPr="00B2068E">
        <w:rPr>
          <w:rFonts w:ascii="Times New Roman" w:hAnsi="Times New Roman" w:cs="Times New Roman"/>
          <w:b/>
          <w:sz w:val="28"/>
          <w:szCs w:val="28"/>
        </w:rPr>
        <w:t>Взаимодействие специалистов ДОУ</w:t>
      </w:r>
      <w:r w:rsidR="00B83F02" w:rsidRPr="00B20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>Программа обеспечивает системное сопровождение детей с ТНР в образовательном процессе специалистами разного профиля: учитель-логопед, педагог-психолог, воспитатель, музыкальный руководитель, инструктор по физической культуре. 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учреждения, обеспечивающее системное сопровождение детей с ТНР специалистами различного профиля в образовательном процессе. Такое взаимодействие включает: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 -комплексность в определении и решении проблем ребенка, предоставлении ему квалифицированной помощи разными специалистами;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D42B03">
        <w:rPr>
          <w:rFonts w:ascii="Times New Roman" w:hAnsi="Times New Roman" w:cs="Times New Roman"/>
          <w:sz w:val="28"/>
          <w:szCs w:val="28"/>
        </w:rPr>
        <w:t>многоаспектный</w:t>
      </w:r>
      <w:proofErr w:type="spellEnd"/>
      <w:r w:rsidRPr="00D42B03">
        <w:rPr>
          <w:rFonts w:ascii="Times New Roman" w:hAnsi="Times New Roman" w:cs="Times New Roman"/>
          <w:sz w:val="28"/>
          <w:szCs w:val="28"/>
        </w:rPr>
        <w:t xml:space="preserve"> анализ личностного и познавательного развития ребенка;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-составление комплексных индивидуальных программ общего развития и коррекции отдельных сторон познавательной, речевой, эмоциональной, волевой и личностной сфер ребёнка.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Система взаимодействия воспитательно-образовательной и </w:t>
      </w:r>
      <w:proofErr w:type="spellStart"/>
      <w:proofErr w:type="gramStart"/>
      <w:r w:rsidRPr="00D42B03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D42B03">
        <w:rPr>
          <w:rFonts w:ascii="Times New Roman" w:hAnsi="Times New Roman" w:cs="Times New Roman"/>
          <w:sz w:val="28"/>
          <w:szCs w:val="28"/>
        </w:rPr>
        <w:t>- восстановительной</w:t>
      </w:r>
      <w:proofErr w:type="gramEnd"/>
      <w:r w:rsidRPr="00D42B03">
        <w:rPr>
          <w:rFonts w:ascii="Times New Roman" w:hAnsi="Times New Roman" w:cs="Times New Roman"/>
          <w:sz w:val="28"/>
          <w:szCs w:val="28"/>
        </w:rPr>
        <w:t xml:space="preserve"> работы направлена на коррекцию психофизических и речевых недостатков и оказание помощи детям с ТНР в освоении АООП. Достижение цели обеспечивается своевременным терапевтическим воздействием, постановкой широкого круга образовательных, воспитательных, коррекционных и развивающих задач, решение которых осуществляется на специальных </w:t>
      </w:r>
      <w:proofErr w:type="spellStart"/>
      <w:r w:rsidRPr="00D42B03">
        <w:rPr>
          <w:rFonts w:ascii="Times New Roman" w:hAnsi="Times New Roman" w:cs="Times New Roman"/>
          <w:sz w:val="28"/>
          <w:szCs w:val="28"/>
        </w:rPr>
        <w:t>коррекционноразвивающих</w:t>
      </w:r>
      <w:proofErr w:type="spellEnd"/>
      <w:r w:rsidRPr="00D42B03">
        <w:rPr>
          <w:rFonts w:ascii="Times New Roman" w:hAnsi="Times New Roman" w:cs="Times New Roman"/>
          <w:sz w:val="28"/>
          <w:szCs w:val="28"/>
        </w:rPr>
        <w:t xml:space="preserve"> занятиях, созданием единого охранительного режима в детском саду и семье (в единстве образовательных и развивающих подходов в воспитании).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Объединение усилий специалистов в области психологии, педагогики, логопедии, позволит обеспечить систему комплексного </w:t>
      </w:r>
      <w:proofErr w:type="spellStart"/>
      <w:r w:rsidR="00B83F02" w:rsidRPr="00D42B03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="00B83F02" w:rsidRPr="00D42B03">
        <w:rPr>
          <w:rFonts w:ascii="Times New Roman" w:hAnsi="Times New Roman" w:cs="Times New Roman"/>
          <w:sz w:val="28"/>
          <w:szCs w:val="28"/>
        </w:rPr>
        <w:t xml:space="preserve"> сопровождения и эффективно решать проблемы ребёнка. Использование распространенных и современных форм организованного взаимодействия специалистов: консилиумы и службы сопровождения образовательного учреждения, позволят предоставлять многопрофильную помощь ребёнку и его родителям (законным представителям), а также образовательному учреждению в решении вопросов, связанных с адаптацией, обучением, воспитанием, развитием, социализацией детей с ТНР. Комплектование и выпуск воспитанников МАДОУ групп инклюзивной направленности осуществляет постоянно действующая городская </w:t>
      </w:r>
      <w:proofErr w:type="spellStart"/>
      <w:r w:rsidR="00B83F02" w:rsidRPr="00D42B03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="00B83F02" w:rsidRPr="00D42B0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B83F02" w:rsidRPr="00D42B0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медико-педагогическая комиссия (ПМПК), которая определяет сроки коррекционно-развивающей работы индивидуально по отношению к каждому ребёнку. Решение о направлении детей в течение года на ПМПК осуществляется на основании </w:t>
      </w:r>
      <w:proofErr w:type="spellStart"/>
      <w:r w:rsidR="00B83F02" w:rsidRPr="00D42B03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консилиума детского сада. Специалисты ДОУ организуют, проводят и координируют коррекционно-развивающую, </w:t>
      </w:r>
      <w:proofErr w:type="spellStart"/>
      <w:r w:rsidR="00B83F02" w:rsidRPr="00D42B03">
        <w:rPr>
          <w:rFonts w:ascii="Times New Roman" w:hAnsi="Times New Roman" w:cs="Times New Roman"/>
          <w:sz w:val="28"/>
          <w:szCs w:val="28"/>
        </w:rPr>
        <w:t>медикопрофилактическую</w:t>
      </w:r>
      <w:proofErr w:type="spellEnd"/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и образовательную деятельность: 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-учитель-логопед;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>-педагог-психолог;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>-воспитатели групп;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 -музыкальный руководитель;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 -инструктора по физической культуре. 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133CA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="001133CA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1133CA">
        <w:rPr>
          <w:rFonts w:ascii="Times New Roman" w:hAnsi="Times New Roman" w:cs="Times New Roman"/>
          <w:b/>
          <w:sz w:val="28"/>
          <w:szCs w:val="28"/>
        </w:rPr>
        <w:t xml:space="preserve">ав. по ВМР 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обеспечивает организацию воспитательно-образовательного процесса в детском саду в соответствии с образовательной программой дошкольной образовательной организации, обеспечивает организацию деятельности специалистов, осуществляющих психолого-педагогическое сопровождение ребенка с ТНР, обеспечивает повышение профессиональной компетенции педагогов, а также организует взаимодействие с консилиумом образовательной организации, семьями детей с ТНР и различными социальными партнерами. 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83F02" w:rsidRPr="00303B15"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осуществляют работу в образовательной области «Речевое развитие», а другие педагоги подключаются и планируют образовательную деятельность в соответствии разделами АОП и рекомендациями специалистов. Основная функция логопеда - коррекция недостатков фонематической, произносительной и лексико-грамматической сторон речи во время непосредственно образовательной деятельности, совместной деятельности с ребенком и в процессе индивидуальных занятий. Учитель-логопед распределяет задачи работы в области «Речевое развитие». Он работает с малыми подгруппами и индивидуально по преодолению недостатков звукопроизношения и слоговой структуры слова, обогащению лексического запаса, формированию грамматического строя речи, развитию связной речи. 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83F02" w:rsidRPr="00303B15">
        <w:rPr>
          <w:rFonts w:ascii="Times New Roman" w:hAnsi="Times New Roman" w:cs="Times New Roman"/>
          <w:b/>
          <w:sz w:val="28"/>
          <w:szCs w:val="28"/>
        </w:rPr>
        <w:t>Педагог-психолог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осуществляет психопрофилактическую, диагностическую, коррекционно-развивающую, консультативно-просветительскую работу. Обязательно включается в работу </w:t>
      </w:r>
      <w:proofErr w:type="spellStart"/>
      <w:r w:rsidR="00B83F02" w:rsidRPr="00D42B03">
        <w:rPr>
          <w:rFonts w:ascii="Times New Roman" w:hAnsi="Times New Roman" w:cs="Times New Roman"/>
          <w:sz w:val="28"/>
          <w:szCs w:val="28"/>
        </w:rPr>
        <w:t>ППМк</w:t>
      </w:r>
      <w:proofErr w:type="spellEnd"/>
      <w:r w:rsidR="00B83F02" w:rsidRPr="00D42B03">
        <w:rPr>
          <w:rFonts w:ascii="Times New Roman" w:hAnsi="Times New Roman" w:cs="Times New Roman"/>
          <w:sz w:val="28"/>
          <w:szCs w:val="28"/>
        </w:rPr>
        <w:t xml:space="preserve"> (консилиума), привлекается к анализу и обсуждению результатов обследования детей, наблюдению за их адаптацией и поведением. При поступлении детей с ТНР в группы педагог-психолог участвует в обследовании каждого ребенка, осуществляя </w:t>
      </w:r>
      <w:proofErr w:type="spellStart"/>
      <w:r w:rsidR="00B83F02" w:rsidRPr="00D42B03">
        <w:rPr>
          <w:rFonts w:ascii="Times New Roman" w:hAnsi="Times New Roman" w:cs="Times New Roman"/>
          <w:sz w:val="28"/>
          <w:szCs w:val="28"/>
        </w:rPr>
        <w:t>скринингдиагностику</w:t>
      </w:r>
      <w:proofErr w:type="spellEnd"/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для выявления детей, нуждающихся в специальной психологической помощи. Психологическая диагностика направлена на выявление негативных личностных и поведенческих проявлений, на </w:t>
      </w:r>
      <w:r w:rsidR="00B83F02" w:rsidRPr="00D42B03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факторов, препятствующих развитию личности ребенка, выявление «зоны ближайшего развития», определение способности к ориентации в различных ситуациях жизненного и личностного самоопределения. Как правило, в специальной психологической помощи нуждаются дети, испытывающие трудности в период адаптации, с повышенным уровнем тревожности, с поведенческими нарушениями, у которых отклонения затрагивают преимущественно эмоционально-личностную сферу. Педагог-психолог в своей работе основное внимание уделяет развитию познавательной сферы детей, а также коррекции недостатков эмоционально-волевой сферы, формировании произвольной регуляции поведения, коммуникации, развитии социальных компетенций и представлений, межличностных отношений, оказания психологической помощи детям и их родителям. 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Таким образом, учитель-логопед и педагог-психолог реализуют следующие профессиональные функции: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- диагностическую: проводят психолого-педагогическое обследование, выявляют и определяют причину той или иной трудности с помощью комплексной диагностики; оформляют </w:t>
      </w:r>
      <w:proofErr w:type="spellStart"/>
      <w:r w:rsidRPr="00D42B03">
        <w:rPr>
          <w:rFonts w:ascii="Times New Roman" w:hAnsi="Times New Roman" w:cs="Times New Roman"/>
          <w:sz w:val="28"/>
          <w:szCs w:val="28"/>
        </w:rPr>
        <w:t>диагностико-эволюционную</w:t>
      </w:r>
      <w:proofErr w:type="spellEnd"/>
      <w:r w:rsidRPr="00D42B03">
        <w:rPr>
          <w:rFonts w:ascii="Times New Roman" w:hAnsi="Times New Roman" w:cs="Times New Roman"/>
          <w:sz w:val="28"/>
          <w:szCs w:val="28"/>
        </w:rPr>
        <w:t xml:space="preserve"> карту;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- проектную: на основе реализации принципа единства диагностики и коррекции разрабатывают Программу коррекционной работы для группы детей и индивидуальные образовательные маршруты для каждого ребенка (при необходимости);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- сопровождающую, коррекционно-развивающую: реализуют АОП как в работе с </w:t>
      </w:r>
      <w:r w:rsidR="00303B15">
        <w:rPr>
          <w:rFonts w:ascii="Times New Roman" w:hAnsi="Times New Roman" w:cs="Times New Roman"/>
          <w:sz w:val="28"/>
          <w:szCs w:val="28"/>
        </w:rPr>
        <w:t xml:space="preserve">группой, так и индивидуально;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 - мониторинговую, аналитическую: анализируют результаты реализации групповых и индивидуальных программ коррекции и корректируют их содержание на каждом этапе.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Особая роль в реализации коррекционно-педагогических задач принадлежит инструктору по физической культуре и музыкальному руководителю. Это связано с тем, что психомоторное развитие детей с ТНР имеет ряд особенностей. Большинство из них отстают по показателям физического развития, у них замедлен темп формирования двигательных навыков и качеств, многие дети соматически ослаблены. 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3F02" w:rsidRPr="00303B15"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проводит работу по развитию общей и мелкой моторики, координационных способностей, развитию правильного дыхания, координации речи и движения.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</w:t>
      </w:r>
      <w:r w:rsidR="00B83F02" w:rsidRPr="00303B15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обеспечивает развитие темпа, ритма, мелодики, силы и выразительности голоса, развитие слухового восприятия. Необходимым условием качественной реализации АООП является ее непрерывное сопровождение педагогическими и учебно-вспомогательными работниками в течение всего времени ее реализации. Тесное взаимодействие педагогического состава является важнейшим условием эффективности коррекционного образования. Единообразие подходов к работе с детьми, преемственность в требованиях, а также в содержании и методах коррекционной, учебной и воспитательной работы, комплексность и многообразие средств развития детей и преодолении имеющихся у них речевых недостатков, использование ведущего вида деятельности – залог успеха в работе. 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В детском саду решаются следующие блоки задач: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- диагностические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- воспитательные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- коррекционно-развивающие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lastRenderedPageBreak/>
        <w:t xml:space="preserve">- образовательные. 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В диагностическом блоке ведущей задачей является организация комплексного </w:t>
      </w:r>
      <w:proofErr w:type="spellStart"/>
      <w:r w:rsidR="00B83F02" w:rsidRPr="00D42B03">
        <w:rPr>
          <w:rFonts w:ascii="Times New Roman" w:hAnsi="Times New Roman" w:cs="Times New Roman"/>
          <w:sz w:val="28"/>
          <w:szCs w:val="28"/>
        </w:rPr>
        <w:t>медикопедагогического</w:t>
      </w:r>
      <w:proofErr w:type="spellEnd"/>
      <w:r w:rsidR="00B83F02" w:rsidRPr="00D42B03">
        <w:rPr>
          <w:rFonts w:ascii="Times New Roman" w:hAnsi="Times New Roman" w:cs="Times New Roman"/>
          <w:sz w:val="28"/>
          <w:szCs w:val="28"/>
        </w:rPr>
        <w:t xml:space="preserve"> изучения ребёнка, с целью уточнения диагноза при динамическом наблюдении коррекционно-воспитательного процесса, а также определение эффективности реализации адаптированной образовательной программы (АОП) ребёнка. Сюда входит изучение состояния его здоровья (медицинское), выявление уровня развития ведущего вида деятельности, особенностей развития познавательной и эмоционально личностной сфер (психологическое изучение), изучение социальной ситуации развития ребенка. Блок воспитательных задач направлен на решение вопросов социализации, повышения самостоятельности ребёнка и его семьи, на становление нравственных ориентиров в деятельности и поведении дошкольника, а также воспитание у него положительных качеств. Блок образовательных задач направлен на формирование у детей системы знаний и обобщенных представлений об окружающей действительности, развитие их познавательной активности, формирование всех видов детской деятельности. Важной задачей является подготовка детей к школьному обучению, которая должна вестись с учетом индивидуальных способностей и возможностей каждого ребёнка. Коррекционный блок задач - предполагает комплекс мер, воздействующих на личность в целом, нормализацию и совершенствование ведущего вида деятельности, коррекцию недостатков речевого развития. Коррекционно-развивающее направление реализуется взаимодействием в работе воспитателей, логопеда, психолога и других специалистов образовательного учреждения. 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3F02" w:rsidRPr="00D42B03">
        <w:rPr>
          <w:rFonts w:ascii="Times New Roman" w:hAnsi="Times New Roman" w:cs="Times New Roman"/>
          <w:sz w:val="28"/>
          <w:szCs w:val="28"/>
        </w:rPr>
        <w:t>Работой по образовательной области «Речевое развитие» руководит учитель-логопед, а другие специалисты подключаются к работе и планируют образовательную деятельность в соответствии с рек</w:t>
      </w:r>
      <w:r>
        <w:rPr>
          <w:rFonts w:ascii="Times New Roman" w:hAnsi="Times New Roman" w:cs="Times New Roman"/>
          <w:sz w:val="28"/>
          <w:szCs w:val="28"/>
        </w:rPr>
        <w:t xml:space="preserve">омендациями учителя-логопеда. </w:t>
      </w:r>
      <w:r w:rsidR="00B83F02" w:rsidRPr="00D42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В работе по образовательной области «Познавательное развитие» участвуют воспитатели, педагог-психолог (в соответствии с заключением ПМПК), учитель-логопед. </w:t>
      </w:r>
      <w:proofErr w:type="gramStart"/>
      <w:r w:rsidRPr="00D42B03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 w:rsidRPr="00D42B03">
        <w:rPr>
          <w:rFonts w:ascii="Times New Roman" w:hAnsi="Times New Roman" w:cs="Times New Roman"/>
          <w:sz w:val="28"/>
          <w:szCs w:val="28"/>
        </w:rPr>
        <w:t>педагогпсихолог</w:t>
      </w:r>
      <w:proofErr w:type="spellEnd"/>
      <w:r w:rsidRPr="00D42B03">
        <w:rPr>
          <w:rFonts w:ascii="Times New Roman" w:hAnsi="Times New Roman" w:cs="Times New Roman"/>
          <w:sz w:val="28"/>
          <w:szCs w:val="28"/>
        </w:rPr>
        <w:t xml:space="preserve"> (в соответствии с заключением ПМПК) и (или) воспитатели руководят работой по сенсорному развитию, развитию высших психических функций, становлению сознания, развитию воображения и творческой активности, совершенствованию эмоционально-волевой сферы, кроме того воспитатели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</w:t>
      </w:r>
      <w:proofErr w:type="gramEnd"/>
      <w:r w:rsidRPr="00D42B03">
        <w:rPr>
          <w:rFonts w:ascii="Times New Roman" w:hAnsi="Times New Roman" w:cs="Times New Roman"/>
          <w:sz w:val="28"/>
          <w:szCs w:val="28"/>
        </w:rPr>
        <w:t xml:space="preserve">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ТНР и этапа коррекционной работы.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Основными специалистами в области «Социально-коммуникативное развитие» выступают воспитатели и учитель-логопед при условии, что остальные специалисты и родители дошкольников подключаются к их работе. Решение задач этой области осуществляется в ходе режимных моментов, в игровой деятельности детей, во взаимодействии с родителями.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 xml:space="preserve">В образовательной области «Художественно-эстетическое развитие» принимают участие воспитатели, музыкальный руководитель.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lastRenderedPageBreak/>
        <w:t xml:space="preserve">Работу в образовательных области «Физическое развитие»» осуществляют инструктор по физическому воспитанию и воспитатели при обязательном подключении всех остальных педагогов и родителей дошкольников.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42B03">
        <w:rPr>
          <w:rFonts w:ascii="Times New Roman" w:hAnsi="Times New Roman" w:cs="Times New Roman"/>
          <w:sz w:val="28"/>
          <w:szCs w:val="28"/>
        </w:rPr>
        <w:t>Учителем-логопедом проводятся индивидуальные логопедические занятия: четыре-пять раз в неделю. Продолжительность индивидуальной образовательной деятельности не превышает 15-20 минут. Индивидуальная образовательная деятельность осуществляется учителем</w:t>
      </w:r>
      <w:r w:rsidR="00303B15">
        <w:rPr>
          <w:rFonts w:ascii="Times New Roman" w:hAnsi="Times New Roman" w:cs="Times New Roman"/>
          <w:sz w:val="28"/>
          <w:szCs w:val="28"/>
        </w:rPr>
        <w:t>-</w:t>
      </w:r>
      <w:r w:rsidRPr="00D42B03">
        <w:rPr>
          <w:rFonts w:ascii="Times New Roman" w:hAnsi="Times New Roman" w:cs="Times New Roman"/>
          <w:sz w:val="28"/>
          <w:szCs w:val="28"/>
        </w:rPr>
        <w:t xml:space="preserve">логопедом по расписанию ежедневно, в соответствии с графиком работы учителя-логопеда, с учетом расписания образовательной деятельности. Допускается проведение индивидуальной образовательной деятельности в </w:t>
      </w:r>
      <w:proofErr w:type="spellStart"/>
      <w:r w:rsidRPr="00D42B03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D42B03">
        <w:rPr>
          <w:rFonts w:ascii="Times New Roman" w:hAnsi="Times New Roman" w:cs="Times New Roman"/>
          <w:sz w:val="28"/>
          <w:szCs w:val="28"/>
        </w:rPr>
        <w:t xml:space="preserve"> (2-3 человека). </w:t>
      </w:r>
      <w:r w:rsidRPr="00303B15">
        <w:rPr>
          <w:rFonts w:ascii="Times New Roman" w:hAnsi="Times New Roman" w:cs="Times New Roman"/>
          <w:sz w:val="28"/>
          <w:szCs w:val="28"/>
        </w:rPr>
        <w:t xml:space="preserve">Индивидуальная образовательная деятельность педагога-психолога, инструктора по физической культуре, музыкального руководителя проводится в утренние и вечерние часы в течение дня, кроме непосредственно образовательной деятельности и режимных моментов, связанных с приемом пищи (завтрак, обед, полдник, ужин). В содержание образовательной деятельности включаются логопедические минутки, игры и упражнения для снятия мышечного и эмоционального напряжения, развитие мелкой и общей моторики, учитывая соматическую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детей, низкую работоспособность, быструю утомляемость. Ежедневно, воспитатели всех возрастных групп выполняют индивидуальную работу с детьми ОВЗ по заданию учителя-логопеда и других специалистов. В это время остальные дети заняты самостоятельной деятельность (игровой, продуктивной,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и др.) и находятся под присмотром младшего воспитателя. Еженедельно родители получают рекомендации учителей-логопедов по закреплению правильной речи в домашних условиях. Учитель-логопед и все специалисты учреждения предъявляют единые требования к ребенку с речевыми нарушениями, учитывают структуру речевого дефекта, осуществляют индивидуальный подход на фоне коллективной деятельности, закрепляют знания, умения и навыки, приобретенные во всех видах образовательной деятельности, способствуют всестороннему развитию личности дошкольника. </w:t>
      </w:r>
    </w:p>
    <w:p w:rsidR="00303B15" w:rsidRDefault="00B83F02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>Адаптированные образовательные программы на каждого ребенка специалисты и воспитатели составляют на основании заключения ПМПК, учитывая при этом его индивидуально-личностные особенности и результаты диагностики. Таким образом, целостность АООП обеспечивается установлением связей межд</w:t>
      </w:r>
      <w:r w:rsidR="00303B15">
        <w:rPr>
          <w:rFonts w:ascii="Times New Roman" w:hAnsi="Times New Roman" w:cs="Times New Roman"/>
          <w:sz w:val="28"/>
          <w:szCs w:val="28"/>
        </w:rPr>
        <w:t xml:space="preserve">у образовательными областями, </w:t>
      </w:r>
      <w:r w:rsidRPr="00303B15">
        <w:rPr>
          <w:rFonts w:ascii="Times New Roman" w:hAnsi="Times New Roman" w:cs="Times New Roman"/>
          <w:sz w:val="28"/>
          <w:szCs w:val="28"/>
        </w:rPr>
        <w:t xml:space="preserve"> интеграцией усилий специалистов и родителей дошкольников. Воспитатели, музыкальный руководитель, инструктор по физическому воспитанию осуществляют все мероприятия, предусмотренные ООП ДОУ, занимаются физическим, социально-коммуникативным, познавательным, речевым, художественно-эстетическим развитием детей. </w:t>
      </w:r>
    </w:p>
    <w:p w:rsidR="00303B15" w:rsidRDefault="00303B15" w:rsidP="00C6074A">
      <w:pPr>
        <w:pStyle w:val="a3"/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</w:p>
    <w:p w:rsidR="00303B15" w:rsidRPr="001133CA" w:rsidRDefault="00B83F02" w:rsidP="001133CA">
      <w:pPr>
        <w:pStyle w:val="a3"/>
        <w:numPr>
          <w:ilvl w:val="1"/>
          <w:numId w:val="8"/>
        </w:numPr>
        <w:spacing w:after="0" w:line="240" w:lineRule="auto"/>
        <w:ind w:left="-851" w:right="113" w:firstLine="0"/>
        <w:rPr>
          <w:rFonts w:ascii="Times New Roman" w:hAnsi="Times New Roman" w:cs="Times New Roman"/>
          <w:sz w:val="28"/>
          <w:szCs w:val="28"/>
        </w:rPr>
      </w:pPr>
      <w:r w:rsidRPr="001133CA">
        <w:rPr>
          <w:rFonts w:ascii="Times New Roman" w:hAnsi="Times New Roman" w:cs="Times New Roman"/>
          <w:b/>
          <w:sz w:val="28"/>
          <w:szCs w:val="28"/>
        </w:rPr>
        <w:t>Взаимодействие с семьями воспитанников</w:t>
      </w:r>
      <w:r w:rsidRPr="00113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B15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>Взаимодействие детского сада и семьи предполагает совместное определение целей, планирование работы, распределение сил и сре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оответствии с возможностями каждого участника. Система взаимодействия детского сада с семьей позволяет обеспечить педагогическое сопровождение семьи на всех этапах дошкольного детства, делая родителей действительно равно ответственными участниками образовательного процесса.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lastRenderedPageBreak/>
        <w:t xml:space="preserve">Цель дошкольного учреждения - оказать профессиональную помощь семье в воспитании детей, при этом, не подменяя ее, а дополняя и обеспечивая более полную реализацию ее воспитательных функций: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-Развитие интересов и потребностей ребенка;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-Распределение обязанностей и ответственности между родителями в постоянно меняющихся ситуациях воспитания детей;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-Поддержка открытости во взаимоотношениях между разными поколениями в семье;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-Выработка образа жизни семьи, формирование семейных традиций;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-Понимание и принятие индивидуальности ребенка, доверие и уважение к нему как к уникальной личности.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Помощь семьям, имеющих детей с ОВЗ: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1. Гармонизация семейных взаимоотношений;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2. Установление правильных детско-родительских отношений;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3. Помощь в адекватной оценке возможностей ребенка (как физических, так и психологических);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>4. Помощь в решении личных проблем (чувство неполноценности, вины)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связанных с появлением особого ребенка;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5. Обучение элементарным методам психологической коррекции (аутогенной тренировке, элементам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и т. п.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6. Консультирование по вопросам получения педагогической помощи на дому;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7. Совместно с родителями построение дальнейшего образовательного маршрута, т.е. выбор школы адекватной возможностям ребёнка (познавательному и речевому развитию детей с ТНР, их социальной компетенции). Приоритетность тех или иных направлений в работе определяется после исследования семьи, бесед с родителями и ребенком, психодиагностических исследований. Соответственно и сама работа строиться в моделях психологического консультирования, психологической коррекции и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22C" w:rsidRDefault="00B2068E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83F02" w:rsidRPr="00C8522C">
        <w:rPr>
          <w:rFonts w:ascii="Times New Roman" w:hAnsi="Times New Roman" w:cs="Times New Roman"/>
          <w:b/>
          <w:sz w:val="28"/>
          <w:szCs w:val="28"/>
        </w:rPr>
        <w:t xml:space="preserve">III. ОРГАНИЗАЦИОННЫЙ РАЗДЕЛ.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C8522C">
        <w:rPr>
          <w:rFonts w:ascii="Times New Roman" w:hAnsi="Times New Roman" w:cs="Times New Roman"/>
          <w:b/>
          <w:sz w:val="28"/>
          <w:szCs w:val="28"/>
        </w:rPr>
        <w:t>3.1. Особенности организации образовательной деятельности:</w:t>
      </w:r>
      <w:r w:rsidR="00C85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</w:t>
      </w:r>
      <w:r w:rsidRPr="00B83F02">
        <w:sym w:font="Symbol" w:char="F0B7"/>
      </w:r>
      <w:r w:rsidRPr="00303B15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образовательной деятельности без принуждения, насильственной формы организации;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303B15">
        <w:rPr>
          <w:rFonts w:ascii="Times New Roman" w:hAnsi="Times New Roman" w:cs="Times New Roman"/>
          <w:sz w:val="28"/>
          <w:szCs w:val="28"/>
        </w:rPr>
        <w:t xml:space="preserve"> Присутствие субъектных отношений педагога и детей (сотрудничество, партнерство);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303B15">
        <w:rPr>
          <w:rFonts w:ascii="Times New Roman" w:hAnsi="Times New Roman" w:cs="Times New Roman"/>
          <w:sz w:val="28"/>
          <w:szCs w:val="28"/>
        </w:rPr>
        <w:t xml:space="preserve"> Игровая цель или другая интересная детям;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303B15">
        <w:rPr>
          <w:rFonts w:ascii="Times New Roman" w:hAnsi="Times New Roman" w:cs="Times New Roman"/>
          <w:sz w:val="28"/>
          <w:szCs w:val="28"/>
        </w:rPr>
        <w:t xml:space="preserve"> Преобладание диалога педагога с детьми;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303B15">
        <w:rPr>
          <w:rFonts w:ascii="Times New Roman" w:hAnsi="Times New Roman" w:cs="Times New Roman"/>
          <w:sz w:val="28"/>
          <w:szCs w:val="28"/>
        </w:rPr>
        <w:t xml:space="preserve"> Предоставление детям возможности выбора материалов, оборудования, деятельности;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303B15">
        <w:rPr>
          <w:rFonts w:ascii="Times New Roman" w:hAnsi="Times New Roman" w:cs="Times New Roman"/>
          <w:sz w:val="28"/>
          <w:szCs w:val="28"/>
        </w:rPr>
        <w:t xml:space="preserve"> Более свободная структура ОД;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B7"/>
      </w:r>
      <w:r w:rsidRPr="00303B15">
        <w:rPr>
          <w:rFonts w:ascii="Times New Roman" w:hAnsi="Times New Roman" w:cs="Times New Roman"/>
          <w:sz w:val="28"/>
          <w:szCs w:val="28"/>
        </w:rPr>
        <w:t xml:space="preserve"> Приемы развивающего обучения.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Деятельность группы, в которой 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>находится ребенок с ОВЗ должна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сочетать в себе два организационных подхода: </w:t>
      </w:r>
    </w:p>
    <w:p w:rsidR="00D363AD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в расписании группы должны быть учтены занятия (определены помещения, время, специалисты), предусмотренные АООП для детей с ОВЗ – индивидуальные и </w:t>
      </w:r>
      <w:proofErr w:type="spellStart"/>
      <w:proofErr w:type="gramStart"/>
      <w:r w:rsidRPr="00303B15">
        <w:rPr>
          <w:rFonts w:ascii="Times New Roman" w:hAnsi="Times New Roman" w:cs="Times New Roman"/>
          <w:sz w:val="28"/>
          <w:szCs w:val="28"/>
        </w:rPr>
        <w:t>микро-подгрупповые</w:t>
      </w:r>
      <w:proofErr w:type="spellEnd"/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в расписании группы должны быть учтены групповые занятия, реализующие задачи ООП ДОУ.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с детьми ОВЗ с ТНР осуществляется как в процессе реализации АООП, так и в ходе режимных моментов: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303B15">
        <w:rPr>
          <w:rFonts w:ascii="Times New Roman" w:hAnsi="Times New Roman" w:cs="Times New Roman"/>
          <w:sz w:val="28"/>
          <w:szCs w:val="28"/>
        </w:rPr>
        <w:lastRenderedPageBreak/>
        <w:t>- индивидуальных занятий с учителем-логопедом, педагогом-психологом и др. специалистами ДОУ; - активных действий в специально организованной среде (свободная игра в групповом помещении, в специально оборудованных помещениях, прогулка); - совместной деятельности и игры в микро-группах с другими детьми; - приема пищи; - дневного сна; - фронтальной НОД; - организации взаимодействия в детско-родительских группах; - праздников, конкурсов, экскурсий и т.д.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Индивидуальные занятия направлены на развитие и поддержку способностей ребенка в соответствии с его возможностями. Они строятся на оценки достижений ребенка и определение зоны его ближайшего развития. Каждое занятие выстраивается с учетом действий всех специалистов, работающих с ребенком. Например, работу учителя-логопеда по развитию речи дополняет работа педагога психолога по развитию коммуникативных функций.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C8522C">
        <w:rPr>
          <w:rFonts w:ascii="Times New Roman" w:hAnsi="Times New Roman" w:cs="Times New Roman"/>
          <w:b/>
          <w:sz w:val="28"/>
          <w:szCs w:val="28"/>
        </w:rPr>
        <w:t>3.2. Материально-техническое обеспечение программы (обязательная часть и формируемая часть).</w:t>
      </w:r>
      <w:r w:rsidRPr="00303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включает в себя обязательную часть и часть, формируемую участниками образовательного процесса. 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>Она обеспечивает максимальную реализацию образовательного потенциала пространства МАДОУ,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предметно-пространственная среда должна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 Развивающей среды 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на следующих принципах: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1) насыщенность; </w:t>
      </w:r>
    </w:p>
    <w:p w:rsidR="00C8522C" w:rsidRDefault="00C8522C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трансформируемость;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3) полифункциональность;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4) вариативной;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5) доступность;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6) безопасной.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C8522C">
        <w:rPr>
          <w:rFonts w:ascii="Times New Roman" w:hAnsi="Times New Roman" w:cs="Times New Roman"/>
          <w:i/>
          <w:sz w:val="28"/>
          <w:szCs w:val="28"/>
        </w:rPr>
        <w:t>Насыщенность</w:t>
      </w:r>
      <w:r w:rsidRPr="00303B15">
        <w:rPr>
          <w:rFonts w:ascii="Times New Roman" w:hAnsi="Times New Roman" w:cs="Times New Roman"/>
          <w:sz w:val="28"/>
          <w:szCs w:val="28"/>
        </w:rPr>
        <w:t xml:space="preserve"> среды соответствует возрастным возможностям детей и содержанию Программы. 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D8"/>
      </w:r>
      <w:r w:rsidRPr="00303B15">
        <w:rPr>
          <w:rFonts w:ascii="Times New Roman" w:hAnsi="Times New Roman" w:cs="Times New Roman"/>
          <w:sz w:val="28"/>
          <w:szCs w:val="28"/>
        </w:rPr>
        <w:t xml:space="preserve">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D8"/>
      </w:r>
      <w:r w:rsidRPr="00303B15">
        <w:rPr>
          <w:rFonts w:ascii="Times New Roman" w:hAnsi="Times New Roman" w:cs="Times New Roman"/>
          <w:sz w:val="28"/>
          <w:szCs w:val="28"/>
        </w:rPr>
        <w:t xml:space="preserve"> двигательную активность, в том числе развитие крупной и мелкой моторики, участие в подвижных играх и соревнованиях;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D8"/>
      </w:r>
      <w:r w:rsidRPr="00303B15">
        <w:rPr>
          <w:rFonts w:ascii="Times New Roman" w:hAnsi="Times New Roman" w:cs="Times New Roman"/>
          <w:sz w:val="28"/>
          <w:szCs w:val="28"/>
        </w:rPr>
        <w:t xml:space="preserve"> эмоциональное благополучие детей во взаимодействии с предметно-пространственным окружением;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83F02">
        <w:sym w:font="Symbol" w:char="F0D8"/>
      </w:r>
      <w:r w:rsidRPr="00303B15">
        <w:rPr>
          <w:rFonts w:ascii="Times New Roman" w:hAnsi="Times New Roman" w:cs="Times New Roman"/>
          <w:sz w:val="28"/>
          <w:szCs w:val="28"/>
        </w:rPr>
        <w:t xml:space="preserve"> возможность самовыражения детей.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C8522C">
        <w:rPr>
          <w:rFonts w:ascii="Times New Roman" w:hAnsi="Times New Roman" w:cs="Times New Roman"/>
          <w:i/>
          <w:sz w:val="28"/>
          <w:szCs w:val="28"/>
        </w:rPr>
        <w:lastRenderedPageBreak/>
        <w:t>Трансформируемость</w:t>
      </w:r>
      <w:r w:rsidRPr="00303B15">
        <w:rPr>
          <w:rFonts w:ascii="Times New Roman" w:hAnsi="Times New Roman" w:cs="Times New Roman"/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 </w:t>
      </w:r>
    </w:p>
    <w:p w:rsidR="00C8522C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C8522C">
        <w:rPr>
          <w:rFonts w:ascii="Times New Roman" w:hAnsi="Times New Roman" w:cs="Times New Roman"/>
          <w:i/>
          <w:sz w:val="28"/>
          <w:szCs w:val="28"/>
        </w:rPr>
        <w:t xml:space="preserve">Полифункциональность </w:t>
      </w:r>
      <w:r w:rsidRPr="00303B15">
        <w:rPr>
          <w:rFonts w:ascii="Times New Roman" w:hAnsi="Times New Roman" w:cs="Times New Roman"/>
          <w:sz w:val="28"/>
          <w:szCs w:val="28"/>
        </w:rPr>
        <w:t xml:space="preserve">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предметовзаместителей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в детской игре). </w:t>
      </w:r>
    </w:p>
    <w:p w:rsidR="00477FE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C8522C">
        <w:rPr>
          <w:rFonts w:ascii="Times New Roman" w:hAnsi="Times New Roman" w:cs="Times New Roman"/>
          <w:i/>
          <w:sz w:val="28"/>
          <w:szCs w:val="28"/>
        </w:rPr>
        <w:t>Вариативность</w:t>
      </w:r>
      <w:r w:rsidRPr="00303B15">
        <w:rPr>
          <w:rFonts w:ascii="Times New Roman" w:hAnsi="Times New Roman" w:cs="Times New Roman"/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 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477FE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</w:t>
      </w:r>
      <w:r w:rsidRPr="00477FEE">
        <w:rPr>
          <w:rFonts w:ascii="Times New Roman" w:hAnsi="Times New Roman" w:cs="Times New Roman"/>
          <w:i/>
          <w:sz w:val="28"/>
          <w:szCs w:val="28"/>
        </w:rPr>
        <w:t xml:space="preserve">Доступность </w:t>
      </w:r>
      <w:r w:rsidRPr="00303B15">
        <w:rPr>
          <w:rFonts w:ascii="Times New Roman" w:hAnsi="Times New Roman" w:cs="Times New Roman"/>
          <w:sz w:val="28"/>
          <w:szCs w:val="28"/>
        </w:rPr>
        <w:t>среды создает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477FE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</w:t>
      </w:r>
      <w:r w:rsidRPr="00477FEE">
        <w:rPr>
          <w:rFonts w:ascii="Times New Roman" w:hAnsi="Times New Roman" w:cs="Times New Roman"/>
          <w:i/>
          <w:sz w:val="28"/>
          <w:szCs w:val="28"/>
        </w:rPr>
        <w:t xml:space="preserve">Безопасность </w:t>
      </w:r>
      <w:r w:rsidRPr="00303B15">
        <w:rPr>
          <w:rFonts w:ascii="Times New Roman" w:hAnsi="Times New Roman" w:cs="Times New Roman"/>
          <w:sz w:val="28"/>
          <w:szCs w:val="28"/>
        </w:rPr>
        <w:t xml:space="preserve">предметно-пространственной среды обеспечивает соответствие всех ее элементов требованиям по надежности и безопасности их использования. Для реализации АООП имеются: отдельные кабинеты для занятий с учителем-логопедом, педагогом-психологом.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B2068E">
        <w:rPr>
          <w:rFonts w:ascii="Times New Roman" w:hAnsi="Times New Roman" w:cs="Times New Roman"/>
          <w:b/>
          <w:sz w:val="28"/>
          <w:szCs w:val="28"/>
        </w:rPr>
        <w:t xml:space="preserve">3.3. Обеспечение методическими рекомендациями и средствами обучения и воспитания (обязательная часть и формируемая часть)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Методический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Речевая карта ребенка младшего дошкольного возраста с 34 комплект к образовательной программе (обязательная часть) ОНР.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2013.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Картинный материал к речевой карте ребенка младшего дошкольного возраста с ОНР.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2014.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Речевая карта ребенка с общим недоразвитием речи (с 4 до 7 лет).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2013.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Картинный материал к речевой карте ребенка с общим недоразвитием речи (с 4 до 7 лет).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2013.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Современная система коррекционной работы в логопедической группе для детей с общим недоразвитием речи.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ДЕТСТВОПРЕСС, 2013.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Конспекты подгрупповых логопедических занятий в младшей группе для детей с ОНР.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2013.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Конспекты подгрупповых логопедических занятий в средней группе для детей с ОНР.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>ДЕТСТВО-ПРЕСС, 2013.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Конспекты подгрупповых логопедических занятий в старшей группе для детей с ОНР.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2012.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Конспекты подгрупповых логопедических занятий в подготовительной к школе логопедической группе для детей с ОНР (часть I).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2013.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Конспекты подгрупповых логопедических занятий в подготовительной к школе логопедической группе для детей с ОНР (часть II).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2013.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Тетрадь для младшей логопедической группы детского сада.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2012.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Тетради для средней логопедической группы детского сада № 1, № 2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2013.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Тетрадь для старшей логопедической группы детского сада.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2013.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Тетрадь для подготовительной к школе логопедической группы детского сада.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2013.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Картотека заданий для автоматизации правильного произношения и дифференциации звуков разных групп.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ДЕТСТВОПРЕСС, 2012.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Веселые диалоги.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2014. </w:t>
      </w:r>
    </w:p>
    <w:p w:rsidR="00B2068E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Н. В. Круглый год. Серия демонстрационных картин с методическими рекомендациями. — СПб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ДЕТСТВО-ПРЕСС, 2009.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B2068E">
        <w:rPr>
          <w:rFonts w:ascii="Times New Roman" w:hAnsi="Times New Roman" w:cs="Times New Roman"/>
          <w:b/>
          <w:sz w:val="28"/>
          <w:szCs w:val="28"/>
        </w:rPr>
        <w:t xml:space="preserve">3.4. Организация режима пребывания детей в образовательном учреждении </w:t>
      </w:r>
      <w:r w:rsidRPr="00303B15">
        <w:rPr>
          <w:rFonts w:ascii="Times New Roman" w:hAnsi="Times New Roman" w:cs="Times New Roman"/>
          <w:sz w:val="28"/>
          <w:szCs w:val="28"/>
        </w:rPr>
        <w:t>Режим дня для детей с ОВЗ, посещающих группы комбинированной направленности в целом соответствует режиму дня, ООП ДО, реализ</w:t>
      </w:r>
      <w:r w:rsidR="00942574">
        <w:rPr>
          <w:rFonts w:ascii="Times New Roman" w:hAnsi="Times New Roman" w:cs="Times New Roman"/>
          <w:sz w:val="28"/>
          <w:szCs w:val="28"/>
        </w:rPr>
        <w:t>уемой в ДОО (раздел « Р</w:t>
      </w:r>
      <w:r w:rsidRPr="00303B15">
        <w:rPr>
          <w:rFonts w:ascii="Times New Roman" w:hAnsi="Times New Roman" w:cs="Times New Roman"/>
          <w:sz w:val="28"/>
          <w:szCs w:val="28"/>
        </w:rPr>
        <w:t>ежима пребывания детей в образовательном учре</w:t>
      </w:r>
      <w:r w:rsidR="00B2068E">
        <w:rPr>
          <w:rFonts w:ascii="Times New Roman" w:hAnsi="Times New Roman" w:cs="Times New Roman"/>
          <w:sz w:val="28"/>
          <w:szCs w:val="28"/>
        </w:rPr>
        <w:t>ждении, п.3.8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Но для детей с ТНР режим дня и занятий в группе корректируется таким образом, чтобы, с одной стороны, максимально эффективно осуществлять коррекционно-воспитательное воздействие, а, 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– создавать наиболее оптимальные условия для сохранения и развития здоровья детей. Логопедические занятия, проводимые для детей с ТНР, подразделяются 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подгрупповые и индивидуальные. Учитывая речевой и неврологический статус этих детей, логопедические и некоторые педагогические занятия нецелесообразно проводить со всей группой, поскольку в таком случае степень усвоения учебного материала будет недостаточной. В зависимости от характера и выраженности речевого дефекта, психологических и характерологических особенностей детей, количество их в подгруппах варьируется по усмотрению логопеда (от 2 до 5 человек). В начале учебного года количество человек в подгруппе может быть меньше, чем к концу обучения.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Выделяются следующие виды подгрупповых логопедических занятий: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>1. по формированию лексико-грамматических средств языка: - развитию словаря; - развитию грамматически правильно речи;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2. по формированию связной речи;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3. фонетические занятия (формирование звукопроизношения, развитие фонематического слуха и слоговой структуры).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4. На протяжении периода обучения работа по коррекции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стороны речи проводится только на индивидуальных занятиях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Подгрупповые и индивидуальные занятия проводятся логопедом в соответствии с расписанием коррекционно-образовательной деятельности (как в первую, так и во вторую половину дня). Во вторую половину дня воспитатель планирует и осуществляет индивидуальную работу с детьми с ОВЗ.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942574">
        <w:rPr>
          <w:rFonts w:ascii="Times New Roman" w:hAnsi="Times New Roman" w:cs="Times New Roman"/>
          <w:b/>
          <w:sz w:val="28"/>
          <w:szCs w:val="28"/>
        </w:rPr>
        <w:t>3.5. Кадровые условия реализации Программы</w:t>
      </w:r>
      <w:r w:rsidRPr="00303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Для реализации АООП образовательная организация должна быть укомплектована квалифицированными кадрами, в т. ч. руководящими, педагогическими,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учебновспомогательными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>, административно-хозяйственными рабо</w:t>
      </w:r>
      <w:r w:rsidR="00942574">
        <w:rPr>
          <w:rFonts w:ascii="Times New Roman" w:hAnsi="Times New Roman" w:cs="Times New Roman"/>
          <w:sz w:val="28"/>
          <w:szCs w:val="28"/>
        </w:rPr>
        <w:t>тниками. МАДОУ «Детский сад № 86</w:t>
      </w:r>
      <w:r w:rsidRPr="00303B15">
        <w:rPr>
          <w:rFonts w:ascii="Times New Roman" w:hAnsi="Times New Roman" w:cs="Times New Roman"/>
          <w:sz w:val="28"/>
          <w:szCs w:val="28"/>
        </w:rPr>
        <w:t xml:space="preserve">» города Березники самостоятельно определяет потребность в педагогических работниках и формирует штатное расписание по своему усмотрению, исходя из особенностей реализуемых образовательных программ дошкольного образования, контекста их реализации и потребностей. Согласно ст. 13 п. 1. </w:t>
      </w:r>
      <w:r w:rsidRPr="00303B15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«Об образовании в Российской Федерации» образовательная организация вправе реализовывать Программу как самостоятельно, так и посредством сетевых форм реализации. Следовательно, в реализации Программы может быть задействован кадровый состав других организаций, участвующих в сетевом взаимодействии с образовательной организацией. Согласно ФГОС 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>реализация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 АОП осуществляется педагогическими работниками в течение всего времени пребывания воспитанников в детском саду. Норматив расчета количества обучающихся с ОВЗ на ставку специалиста осуществляется на основании ст. 28 ФЗ-273, ФГОС ДО и Приказа Минобрнауки России от 30 августа 2013 г. N 1014 г. «Об утверждении Порядк</w:t>
      </w:r>
      <w:r w:rsidR="00942574">
        <w:rPr>
          <w:rFonts w:ascii="Times New Roman" w:hAnsi="Times New Roman" w:cs="Times New Roman"/>
          <w:sz w:val="28"/>
          <w:szCs w:val="28"/>
        </w:rPr>
        <w:t xml:space="preserve">а организации и осуществления </w:t>
      </w:r>
      <w:r w:rsidRPr="00303B15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основным общеобразовательным программам - образовательным программам дошкольного образования». Непосредственную реализацию АОП осуществляют следующие педагоги </w:t>
      </w:r>
      <w:r w:rsidR="00942574">
        <w:rPr>
          <w:rFonts w:ascii="Times New Roman" w:hAnsi="Times New Roman" w:cs="Times New Roman"/>
          <w:sz w:val="28"/>
          <w:szCs w:val="28"/>
        </w:rPr>
        <w:t>под общим руководством зам</w:t>
      </w:r>
      <w:proofErr w:type="gramStart"/>
      <w:r w:rsidR="0094257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942574">
        <w:rPr>
          <w:rFonts w:ascii="Times New Roman" w:hAnsi="Times New Roman" w:cs="Times New Roman"/>
          <w:sz w:val="28"/>
          <w:szCs w:val="28"/>
        </w:rPr>
        <w:t>ав.по ВМР</w:t>
      </w:r>
      <w:r w:rsidRPr="00303B15">
        <w:rPr>
          <w:rFonts w:ascii="Times New Roman" w:hAnsi="Times New Roman" w:cs="Times New Roman"/>
          <w:sz w:val="28"/>
          <w:szCs w:val="28"/>
        </w:rPr>
        <w:t>: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- учитель-логопед,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педагог-психолог,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воспитатели,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инструктор по ФИЗО,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музыкальный руководитель.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D363AD">
        <w:rPr>
          <w:rFonts w:ascii="Times New Roman" w:hAnsi="Times New Roman" w:cs="Times New Roman"/>
          <w:b/>
          <w:sz w:val="28"/>
          <w:szCs w:val="28"/>
        </w:rPr>
        <w:t>3</w:t>
      </w:r>
      <w:r w:rsidRPr="00942574">
        <w:rPr>
          <w:rFonts w:ascii="Times New Roman" w:hAnsi="Times New Roman" w:cs="Times New Roman"/>
          <w:b/>
          <w:sz w:val="28"/>
          <w:szCs w:val="28"/>
        </w:rPr>
        <w:t>.6. Организация развивающей предметно-пространственной среды</w:t>
      </w:r>
      <w:r w:rsidRPr="00303B15">
        <w:rPr>
          <w:rFonts w:ascii="Times New Roman" w:hAnsi="Times New Roman" w:cs="Times New Roman"/>
          <w:sz w:val="28"/>
          <w:szCs w:val="28"/>
        </w:rPr>
        <w:t xml:space="preserve">. Игровое оборудование. Организация образовательного пространства и разнообразие материалов, оборудования и инвентаря в кабинете учителя-логопеда и групповом помещении в соответствии с Программой должны обеспечивать: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• игровую, познавательную, исследовательскую и творческую активность детей, экспериментирование с доступными детям материалами (в том числе с песком и водой);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>• двигательную активность, в том числе развитие крупной, мелкой, мимической, артикуляционной моторики, участие в подвижных играх и соревнованиях;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>• эмоциональное благополучие детей во взаимодействии с предметно-пространственным окружением;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• возможность самовыражения детей.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303B15">
        <w:rPr>
          <w:rFonts w:ascii="Times New Roman" w:hAnsi="Times New Roman" w:cs="Times New Roman"/>
          <w:sz w:val="28"/>
          <w:szCs w:val="28"/>
        </w:rPr>
        <w:t xml:space="preserve">Правильно организованная предметно-пространственная развивающая среда в групповом помещении и кабинете логопеда создает возможности для успешного устранения речевого дефекта, преодоления отставания в речевом развитии, позволяет ребенку проявлять 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</w:t>
      </w:r>
      <w:proofErr w:type="gramEnd"/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Предметно-развивающее пространство следует организовать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не директивным руководством. РППС позволяет предусмотреть сбалансированное чередование специально организованной образовательной и нерегламентированной деятельности детей, время для которой предусмотрено в режимах каждой из возрастных групп и в </w:t>
      </w:r>
      <w:proofErr w:type="gramStart"/>
      <w:r w:rsidRPr="00303B15">
        <w:rPr>
          <w:rFonts w:ascii="Times New Roman" w:hAnsi="Times New Roman" w:cs="Times New Roman"/>
          <w:sz w:val="28"/>
          <w:szCs w:val="28"/>
        </w:rPr>
        <w:t>утренний</w:t>
      </w:r>
      <w:proofErr w:type="gramEnd"/>
      <w:r w:rsidRPr="00303B15">
        <w:rPr>
          <w:rFonts w:ascii="Times New Roman" w:hAnsi="Times New Roman" w:cs="Times New Roman"/>
          <w:sz w:val="28"/>
          <w:szCs w:val="28"/>
        </w:rPr>
        <w:t xml:space="preserve">, и в вечерний отрезки времени. Эмоциональная насыщенность — одна из важных составляющих развивающей среды. Следует учитывать то, что ребенок скорее и легче запоминает яркое, интересное, необычное. Разнообразие и богатство впечатлений способствует эмоциональному и </w:t>
      </w:r>
      <w:r w:rsidRPr="00303B15">
        <w:rPr>
          <w:rFonts w:ascii="Times New Roman" w:hAnsi="Times New Roman" w:cs="Times New Roman"/>
          <w:sz w:val="28"/>
          <w:szCs w:val="28"/>
        </w:rPr>
        <w:lastRenderedPageBreak/>
        <w:t>интеллектуальному развитию. В помещениях ДОУ уютно, светло и радостно. Групповое помещение не загромождено мебелью, в них достаточно места для передвижений детей, вся мебель закреплена. Наполнение развивающих центров и в групповом помещении, и в кабинете логопеда соответствует изучаемой лексической теме и только что пройденной лексической теме, а это значит, что каждую неделю наполнение развивающих центров частично обновляется. Особое внимание уделено оформлению РППС на прогулочном участке. РППС прогулочных участков ДОУ обеспечивает возможности для развития, познавательной, игровой, д</w:t>
      </w:r>
      <w:r w:rsidR="00942574">
        <w:rPr>
          <w:rFonts w:ascii="Times New Roman" w:hAnsi="Times New Roman" w:cs="Times New Roman"/>
          <w:sz w:val="28"/>
          <w:szCs w:val="28"/>
        </w:rPr>
        <w:t xml:space="preserve">вигательной активности детей.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b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</w:t>
      </w:r>
      <w:r w:rsidRPr="00942574">
        <w:rPr>
          <w:rFonts w:ascii="Times New Roman" w:hAnsi="Times New Roman" w:cs="Times New Roman"/>
          <w:b/>
          <w:sz w:val="28"/>
          <w:szCs w:val="28"/>
        </w:rPr>
        <w:t xml:space="preserve">3.7.Педагогическая диагностика индивидуального развития ребенка дошкольного возраста с тяжелыми нарушениями речи (ОНР)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>Диагностическая работа включает: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- комплексный сбор сведений о ребёнке на основании диагностической информации от специалистов разного профиля;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определение уровня актуального и зоны ближайшего развития воспитанника с ТНР, выявление его резервных возможностей;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изучение развития эмоционально-волевой сферы и личностных особенностей воспитанников;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изучение социальной ситуации развития и условий семейного воспитания детей с нарушением речи;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изучение адаптивных возможностей и уровня социализации ребёнка;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системный разносторонний контроль специалистов за уровнем и динамикой развития ребёнка;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- анализ успешности коррекционно-развивающей работы. </w:t>
      </w:r>
    </w:p>
    <w:p w:rsidR="00942574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Система углубленного логопедического обследования ребенка с тяжелым нарушением речи (общим недоразвитие речи) соответствует «Примерной адаптированной основной образовательной программе для детей с тяжелыми нарушениями речи (общим недоразвитием речи) с 3 до 7 лет» / под ред. </w:t>
      </w:r>
      <w:proofErr w:type="spellStart"/>
      <w:r w:rsidRPr="00303B15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303B15">
        <w:rPr>
          <w:rFonts w:ascii="Times New Roman" w:hAnsi="Times New Roman" w:cs="Times New Roman"/>
          <w:sz w:val="28"/>
          <w:szCs w:val="28"/>
        </w:rPr>
        <w:t xml:space="preserve"> (с. 195)</w:t>
      </w:r>
    </w:p>
    <w:p w:rsidR="009837CF" w:rsidRPr="00303B15" w:rsidRDefault="00B83F02" w:rsidP="00C6074A">
      <w:pPr>
        <w:spacing w:after="0" w:line="240" w:lineRule="auto"/>
        <w:ind w:left="-851" w:right="113"/>
        <w:rPr>
          <w:rFonts w:ascii="Times New Roman" w:hAnsi="Times New Roman" w:cs="Times New Roman"/>
          <w:sz w:val="28"/>
          <w:szCs w:val="28"/>
        </w:rPr>
      </w:pPr>
      <w:r w:rsidRPr="00303B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37CF" w:rsidRPr="00303B15" w:rsidSect="00C6074A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B0F"/>
    <w:multiLevelType w:val="multilevel"/>
    <w:tmpl w:val="8FFA075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0" w:hanging="2160"/>
      </w:pPr>
      <w:rPr>
        <w:rFonts w:hint="default"/>
      </w:rPr>
    </w:lvl>
  </w:abstractNum>
  <w:abstractNum w:abstractNumId="1">
    <w:nsid w:val="05BC2196"/>
    <w:multiLevelType w:val="multilevel"/>
    <w:tmpl w:val="810ABE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227102"/>
    <w:multiLevelType w:val="multilevel"/>
    <w:tmpl w:val="582A9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3">
    <w:nsid w:val="270225C2"/>
    <w:multiLevelType w:val="multilevel"/>
    <w:tmpl w:val="6CD46B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3FE45B4D"/>
    <w:multiLevelType w:val="multilevel"/>
    <w:tmpl w:val="D8FCB89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4348593A"/>
    <w:multiLevelType w:val="multilevel"/>
    <w:tmpl w:val="89D2E2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6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86" w:hanging="2160"/>
      </w:pPr>
      <w:rPr>
        <w:rFonts w:hint="default"/>
        <w:b/>
      </w:rPr>
    </w:lvl>
  </w:abstractNum>
  <w:abstractNum w:abstractNumId="6">
    <w:nsid w:val="638A0026"/>
    <w:multiLevelType w:val="multilevel"/>
    <w:tmpl w:val="CC6E3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733F7F16"/>
    <w:multiLevelType w:val="multilevel"/>
    <w:tmpl w:val="68701E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F02"/>
    <w:rsid w:val="0003583A"/>
    <w:rsid w:val="00045899"/>
    <w:rsid w:val="001133CA"/>
    <w:rsid w:val="00122A41"/>
    <w:rsid w:val="00196CEB"/>
    <w:rsid w:val="002422BE"/>
    <w:rsid w:val="00262B5B"/>
    <w:rsid w:val="002F5632"/>
    <w:rsid w:val="00303B15"/>
    <w:rsid w:val="00332CAE"/>
    <w:rsid w:val="003A2074"/>
    <w:rsid w:val="003A3905"/>
    <w:rsid w:val="00402CB9"/>
    <w:rsid w:val="00422EB8"/>
    <w:rsid w:val="00450FD1"/>
    <w:rsid w:val="00477FEE"/>
    <w:rsid w:val="00551217"/>
    <w:rsid w:val="007067C1"/>
    <w:rsid w:val="008429AF"/>
    <w:rsid w:val="00882A9C"/>
    <w:rsid w:val="00940329"/>
    <w:rsid w:val="00941376"/>
    <w:rsid w:val="00942574"/>
    <w:rsid w:val="009837CF"/>
    <w:rsid w:val="009D3FCB"/>
    <w:rsid w:val="00A11AD5"/>
    <w:rsid w:val="00B2068E"/>
    <w:rsid w:val="00B619B3"/>
    <w:rsid w:val="00B83F02"/>
    <w:rsid w:val="00C6074A"/>
    <w:rsid w:val="00C71D70"/>
    <w:rsid w:val="00C8522C"/>
    <w:rsid w:val="00D363AD"/>
    <w:rsid w:val="00D42B03"/>
    <w:rsid w:val="00E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F02"/>
    <w:pPr>
      <w:ind w:left="720"/>
      <w:contextualSpacing/>
    </w:pPr>
  </w:style>
  <w:style w:type="table" w:styleId="a4">
    <w:name w:val="Table Grid"/>
    <w:basedOn w:val="a1"/>
    <w:uiPriority w:val="59"/>
    <w:rsid w:val="00942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14549</Words>
  <Characters>82933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2025-10-22T05:49:00Z</cp:lastPrinted>
  <dcterms:created xsi:type="dcterms:W3CDTF">2020-03-10T07:56:00Z</dcterms:created>
  <dcterms:modified xsi:type="dcterms:W3CDTF">2025-10-22T05:55:00Z</dcterms:modified>
</cp:coreProperties>
</file>